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F2A" w:rsidRDefault="00C7493B" w:rsidP="0041479F">
      <w:pPr>
        <w:spacing w:after="0"/>
        <w:jc w:val="center"/>
        <w:rPr>
          <w:b/>
          <w:sz w:val="36"/>
          <w:szCs w:val="36"/>
        </w:rPr>
      </w:pPr>
      <w:r>
        <w:rPr>
          <w:b/>
          <w:noProof/>
          <w:sz w:val="36"/>
          <w:szCs w:val="36"/>
        </w:rPr>
        <w:drawing>
          <wp:inline distT="0" distB="0" distL="0" distR="0">
            <wp:extent cx="2968752" cy="1054608"/>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AMLogo4ClrFlat.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68752" cy="1054608"/>
                    </a:xfrm>
                    <a:prstGeom prst="rect">
                      <a:avLst/>
                    </a:prstGeom>
                  </pic:spPr>
                </pic:pic>
              </a:graphicData>
            </a:graphic>
          </wp:inline>
        </w:drawing>
      </w:r>
    </w:p>
    <w:p w:rsidR="00CA77DB" w:rsidRDefault="00CA77DB" w:rsidP="0041479F">
      <w:pPr>
        <w:spacing w:after="0"/>
        <w:jc w:val="center"/>
        <w:rPr>
          <w:b/>
          <w:sz w:val="36"/>
          <w:szCs w:val="36"/>
        </w:rPr>
      </w:pPr>
    </w:p>
    <w:p w:rsidR="00EF7F06" w:rsidRDefault="00053F86" w:rsidP="00CC4845">
      <w:pPr>
        <w:spacing w:after="0"/>
        <w:jc w:val="center"/>
        <w:rPr>
          <w:b/>
          <w:sz w:val="36"/>
          <w:szCs w:val="36"/>
        </w:rPr>
      </w:pPr>
      <w:r>
        <w:rPr>
          <w:b/>
          <w:sz w:val="36"/>
          <w:szCs w:val="36"/>
        </w:rPr>
        <w:t>Electrical</w:t>
      </w:r>
      <w:r w:rsidR="006D7E28">
        <w:rPr>
          <w:b/>
          <w:sz w:val="36"/>
          <w:szCs w:val="36"/>
        </w:rPr>
        <w:t xml:space="preserve"> Contractors Division Committee Meeting</w:t>
      </w:r>
    </w:p>
    <w:p w:rsidR="00EF7F06" w:rsidRDefault="00053F86" w:rsidP="00CC4845">
      <w:pPr>
        <w:spacing w:after="0"/>
        <w:jc w:val="center"/>
        <w:rPr>
          <w:b/>
          <w:sz w:val="36"/>
          <w:szCs w:val="36"/>
        </w:rPr>
      </w:pPr>
      <w:r>
        <w:rPr>
          <w:b/>
          <w:sz w:val="36"/>
          <w:szCs w:val="36"/>
        </w:rPr>
        <w:t>May 1st</w:t>
      </w:r>
      <w:r w:rsidR="00EF7F06">
        <w:rPr>
          <w:b/>
          <w:sz w:val="36"/>
          <w:szCs w:val="36"/>
        </w:rPr>
        <w:t>, 2015</w:t>
      </w:r>
    </w:p>
    <w:p w:rsidR="00055E7A" w:rsidRDefault="00CC4845" w:rsidP="00CC4845">
      <w:pPr>
        <w:spacing w:after="0"/>
        <w:jc w:val="center"/>
        <w:rPr>
          <w:b/>
          <w:sz w:val="36"/>
          <w:szCs w:val="36"/>
        </w:rPr>
      </w:pPr>
      <w:r>
        <w:rPr>
          <w:b/>
          <w:sz w:val="36"/>
          <w:szCs w:val="36"/>
        </w:rPr>
        <w:t xml:space="preserve"> 12:00pm</w:t>
      </w:r>
      <w:r w:rsidR="006D7E28">
        <w:rPr>
          <w:b/>
          <w:sz w:val="36"/>
          <w:szCs w:val="36"/>
        </w:rPr>
        <w:t xml:space="preserve"> CSAM Boardroom</w:t>
      </w:r>
      <w:r w:rsidR="00CD1B55">
        <w:rPr>
          <w:b/>
          <w:sz w:val="36"/>
          <w:szCs w:val="36"/>
        </w:rPr>
        <w:t xml:space="preserve"> – 1447 Waverley Street</w:t>
      </w:r>
    </w:p>
    <w:p w:rsidR="00CC4845" w:rsidRDefault="00CC4845" w:rsidP="00CC4845">
      <w:pPr>
        <w:spacing w:after="0"/>
        <w:jc w:val="center"/>
        <w:rPr>
          <w:b/>
          <w:sz w:val="24"/>
          <w:szCs w:val="24"/>
          <w:u w:val="single"/>
        </w:rPr>
      </w:pPr>
    </w:p>
    <w:p w:rsidR="00727F2A" w:rsidRDefault="00E81960" w:rsidP="00AC6CF1">
      <w:pPr>
        <w:spacing w:after="0"/>
        <w:rPr>
          <w:b/>
          <w:sz w:val="24"/>
          <w:szCs w:val="24"/>
          <w:u w:val="single"/>
        </w:rPr>
      </w:pPr>
      <w:r w:rsidRPr="00E81960">
        <w:rPr>
          <w:b/>
          <w:sz w:val="24"/>
          <w:szCs w:val="24"/>
          <w:u w:val="single"/>
        </w:rPr>
        <w:t>In Attendance</w:t>
      </w:r>
      <w:r>
        <w:rPr>
          <w:b/>
          <w:sz w:val="24"/>
          <w:szCs w:val="24"/>
          <w:u w:val="single"/>
        </w:rPr>
        <w:t>:</w:t>
      </w:r>
    </w:p>
    <w:tbl>
      <w:tblPr>
        <w:tblW w:w="12365" w:type="dxa"/>
        <w:tblInd w:w="108" w:type="dxa"/>
        <w:tblLook w:val="04A0" w:firstRow="1" w:lastRow="0" w:firstColumn="1" w:lastColumn="0" w:noHBand="0" w:noVBand="1"/>
      </w:tblPr>
      <w:tblGrid>
        <w:gridCol w:w="12292"/>
        <w:gridCol w:w="5240"/>
      </w:tblGrid>
      <w:tr w:rsidR="0067394E" w:rsidRPr="00EF7F06" w:rsidTr="00906251">
        <w:trPr>
          <w:gridAfter w:val="1"/>
          <w:wAfter w:w="7125" w:type="dxa"/>
          <w:trHeight w:val="300"/>
        </w:trPr>
        <w:tc>
          <w:tcPr>
            <w:tcW w:w="5240" w:type="dxa"/>
            <w:tcBorders>
              <w:top w:val="nil"/>
              <w:left w:val="nil"/>
              <w:bottom w:val="nil"/>
              <w:right w:val="nil"/>
            </w:tcBorders>
            <w:shd w:val="clear" w:color="auto" w:fill="auto"/>
            <w:noWrap/>
            <w:vAlign w:val="bottom"/>
          </w:tcPr>
          <w:tbl>
            <w:tblPr>
              <w:tblW w:w="12076" w:type="dxa"/>
              <w:tblLook w:val="04A0" w:firstRow="1" w:lastRow="0" w:firstColumn="1" w:lastColumn="0" w:noHBand="0" w:noVBand="1"/>
            </w:tblPr>
            <w:tblGrid>
              <w:gridCol w:w="4480"/>
              <w:gridCol w:w="3116"/>
              <w:gridCol w:w="4480"/>
            </w:tblGrid>
            <w:tr w:rsidR="0067394E" w:rsidRPr="0067394E" w:rsidTr="00571F6E">
              <w:trPr>
                <w:trHeight w:val="300"/>
              </w:trPr>
              <w:tc>
                <w:tcPr>
                  <w:tcW w:w="7596" w:type="dxa"/>
                  <w:gridSpan w:val="2"/>
                  <w:tcBorders>
                    <w:top w:val="nil"/>
                    <w:left w:val="nil"/>
                    <w:bottom w:val="nil"/>
                    <w:right w:val="nil"/>
                  </w:tcBorders>
                  <w:shd w:val="clear" w:color="auto" w:fill="auto"/>
                  <w:noWrap/>
                  <w:vAlign w:val="bottom"/>
                </w:tcPr>
                <w:tbl>
                  <w:tblPr>
                    <w:tblW w:w="7380" w:type="dxa"/>
                    <w:tblLook w:val="04A0" w:firstRow="1" w:lastRow="0" w:firstColumn="1" w:lastColumn="0" w:noHBand="0" w:noVBand="1"/>
                  </w:tblPr>
                  <w:tblGrid>
                    <w:gridCol w:w="2900"/>
                    <w:gridCol w:w="4480"/>
                  </w:tblGrid>
                  <w:tr w:rsidR="00571F6E" w:rsidRPr="00571F6E" w:rsidTr="00571F6E">
                    <w:trPr>
                      <w:trHeight w:val="300"/>
                    </w:trPr>
                    <w:tc>
                      <w:tcPr>
                        <w:tcW w:w="2900" w:type="dxa"/>
                        <w:tcBorders>
                          <w:top w:val="nil"/>
                          <w:left w:val="nil"/>
                          <w:bottom w:val="nil"/>
                          <w:right w:val="nil"/>
                        </w:tcBorders>
                        <w:shd w:val="clear" w:color="auto" w:fill="auto"/>
                        <w:noWrap/>
                        <w:vAlign w:val="bottom"/>
                        <w:hideMark/>
                      </w:tcPr>
                      <w:p w:rsidR="00571F6E" w:rsidRPr="00571F6E" w:rsidRDefault="00571F6E" w:rsidP="00571F6E">
                        <w:pPr>
                          <w:spacing w:after="0" w:line="240" w:lineRule="auto"/>
                          <w:rPr>
                            <w:rFonts w:ascii="Calibri" w:eastAsia="Times New Roman" w:hAnsi="Calibri" w:cs="Times New Roman"/>
                            <w:color w:val="000000"/>
                          </w:rPr>
                        </w:pPr>
                        <w:r w:rsidRPr="00571F6E">
                          <w:rPr>
                            <w:rFonts w:ascii="Calibri" w:eastAsia="Times New Roman" w:hAnsi="Calibri" w:cs="Times New Roman"/>
                            <w:color w:val="000000"/>
                          </w:rPr>
                          <w:t>Betty-Anne Matilla</w:t>
                        </w:r>
                      </w:p>
                    </w:tc>
                    <w:tc>
                      <w:tcPr>
                        <w:tcW w:w="4480" w:type="dxa"/>
                        <w:tcBorders>
                          <w:top w:val="nil"/>
                          <w:left w:val="nil"/>
                          <w:bottom w:val="nil"/>
                          <w:right w:val="nil"/>
                        </w:tcBorders>
                        <w:shd w:val="clear" w:color="auto" w:fill="auto"/>
                        <w:noWrap/>
                        <w:vAlign w:val="bottom"/>
                        <w:hideMark/>
                      </w:tcPr>
                      <w:p w:rsidR="00571F6E" w:rsidRPr="00571F6E" w:rsidRDefault="00EA6EDD" w:rsidP="00571F6E">
                        <w:pPr>
                          <w:spacing w:after="0" w:line="240" w:lineRule="auto"/>
                          <w:rPr>
                            <w:rFonts w:ascii="Calibri" w:eastAsia="Times New Roman" w:hAnsi="Calibri" w:cs="Times New Roman"/>
                            <w:color w:val="000000"/>
                          </w:rPr>
                        </w:pPr>
                        <w:r>
                          <w:rPr>
                            <w:rFonts w:ascii="Calibri" w:eastAsia="Times New Roman" w:hAnsi="Calibri" w:cs="Times New Roman"/>
                            <w:color w:val="000000"/>
                          </w:rPr>
                          <w:t>AnH Development Ltd.</w:t>
                        </w:r>
                      </w:p>
                    </w:tc>
                  </w:tr>
                  <w:tr w:rsidR="00571F6E" w:rsidRPr="00571F6E" w:rsidTr="00571F6E">
                    <w:trPr>
                      <w:trHeight w:val="300"/>
                    </w:trPr>
                    <w:tc>
                      <w:tcPr>
                        <w:tcW w:w="2900" w:type="dxa"/>
                        <w:tcBorders>
                          <w:top w:val="nil"/>
                          <w:left w:val="nil"/>
                          <w:bottom w:val="nil"/>
                          <w:right w:val="nil"/>
                        </w:tcBorders>
                        <w:shd w:val="clear" w:color="auto" w:fill="auto"/>
                        <w:noWrap/>
                        <w:vAlign w:val="bottom"/>
                        <w:hideMark/>
                      </w:tcPr>
                      <w:p w:rsidR="00571F6E" w:rsidRPr="00571F6E" w:rsidRDefault="00571F6E" w:rsidP="00571F6E">
                        <w:pPr>
                          <w:spacing w:after="0" w:line="240" w:lineRule="auto"/>
                          <w:rPr>
                            <w:rFonts w:ascii="Calibri" w:eastAsia="Times New Roman" w:hAnsi="Calibri" w:cs="Times New Roman"/>
                            <w:color w:val="000000"/>
                          </w:rPr>
                        </w:pPr>
                        <w:r w:rsidRPr="00571F6E">
                          <w:rPr>
                            <w:rFonts w:ascii="Calibri" w:eastAsia="Times New Roman" w:hAnsi="Calibri" w:cs="Times New Roman"/>
                            <w:color w:val="000000"/>
                          </w:rPr>
                          <w:t>Dennis Henry</w:t>
                        </w:r>
                      </w:p>
                    </w:tc>
                    <w:tc>
                      <w:tcPr>
                        <w:tcW w:w="4480" w:type="dxa"/>
                        <w:tcBorders>
                          <w:top w:val="nil"/>
                          <w:left w:val="nil"/>
                          <w:bottom w:val="nil"/>
                          <w:right w:val="nil"/>
                        </w:tcBorders>
                        <w:shd w:val="clear" w:color="auto" w:fill="auto"/>
                        <w:noWrap/>
                        <w:vAlign w:val="bottom"/>
                        <w:hideMark/>
                      </w:tcPr>
                      <w:p w:rsidR="00571F6E" w:rsidRPr="00571F6E" w:rsidRDefault="00571F6E" w:rsidP="00571F6E">
                        <w:pPr>
                          <w:spacing w:after="0" w:line="240" w:lineRule="auto"/>
                          <w:rPr>
                            <w:rFonts w:ascii="Calibri" w:eastAsia="Times New Roman" w:hAnsi="Calibri" w:cs="Times New Roman"/>
                            <w:color w:val="000000"/>
                          </w:rPr>
                        </w:pPr>
                        <w:r w:rsidRPr="00571F6E">
                          <w:rPr>
                            <w:rFonts w:ascii="Calibri" w:eastAsia="Times New Roman" w:hAnsi="Calibri" w:cs="Times New Roman"/>
                            <w:color w:val="000000"/>
                          </w:rPr>
                          <w:t>Wescan Electrical Mechanical Services</w:t>
                        </w:r>
                      </w:p>
                    </w:tc>
                  </w:tr>
                  <w:tr w:rsidR="00571F6E" w:rsidRPr="00571F6E" w:rsidTr="00571F6E">
                    <w:trPr>
                      <w:trHeight w:val="300"/>
                    </w:trPr>
                    <w:tc>
                      <w:tcPr>
                        <w:tcW w:w="2900" w:type="dxa"/>
                        <w:tcBorders>
                          <w:top w:val="nil"/>
                          <w:left w:val="nil"/>
                          <w:bottom w:val="nil"/>
                          <w:right w:val="nil"/>
                        </w:tcBorders>
                        <w:shd w:val="clear" w:color="auto" w:fill="auto"/>
                        <w:noWrap/>
                        <w:vAlign w:val="bottom"/>
                        <w:hideMark/>
                      </w:tcPr>
                      <w:p w:rsidR="00571F6E" w:rsidRPr="00571F6E" w:rsidRDefault="00571F6E" w:rsidP="00571F6E">
                        <w:pPr>
                          <w:spacing w:after="0" w:line="240" w:lineRule="auto"/>
                          <w:rPr>
                            <w:rFonts w:ascii="Calibri" w:eastAsia="Times New Roman" w:hAnsi="Calibri" w:cs="Times New Roman"/>
                            <w:color w:val="000000"/>
                          </w:rPr>
                        </w:pPr>
                        <w:r w:rsidRPr="00571F6E">
                          <w:rPr>
                            <w:rFonts w:ascii="Calibri" w:eastAsia="Times New Roman" w:hAnsi="Calibri" w:cs="Times New Roman"/>
                            <w:color w:val="000000"/>
                          </w:rPr>
                          <w:t>Doug Matilla</w:t>
                        </w:r>
                      </w:p>
                    </w:tc>
                    <w:tc>
                      <w:tcPr>
                        <w:tcW w:w="4480" w:type="dxa"/>
                        <w:tcBorders>
                          <w:top w:val="nil"/>
                          <w:left w:val="nil"/>
                          <w:bottom w:val="nil"/>
                          <w:right w:val="nil"/>
                        </w:tcBorders>
                        <w:shd w:val="clear" w:color="auto" w:fill="auto"/>
                        <w:noWrap/>
                        <w:vAlign w:val="bottom"/>
                        <w:hideMark/>
                      </w:tcPr>
                      <w:p w:rsidR="00571F6E" w:rsidRPr="00571F6E" w:rsidRDefault="00EA6EDD" w:rsidP="00571F6E">
                        <w:pPr>
                          <w:spacing w:after="0" w:line="240" w:lineRule="auto"/>
                          <w:rPr>
                            <w:rFonts w:ascii="Calibri" w:eastAsia="Times New Roman" w:hAnsi="Calibri" w:cs="Times New Roman"/>
                            <w:color w:val="000000"/>
                          </w:rPr>
                        </w:pPr>
                        <w:r>
                          <w:rPr>
                            <w:rFonts w:ascii="Calibri" w:eastAsia="Times New Roman" w:hAnsi="Calibri" w:cs="Times New Roman"/>
                            <w:color w:val="000000"/>
                          </w:rPr>
                          <w:t>AnH Development Ltd.</w:t>
                        </w:r>
                      </w:p>
                    </w:tc>
                  </w:tr>
                  <w:tr w:rsidR="00571F6E" w:rsidRPr="00571F6E" w:rsidTr="00571F6E">
                    <w:trPr>
                      <w:trHeight w:val="300"/>
                    </w:trPr>
                    <w:tc>
                      <w:tcPr>
                        <w:tcW w:w="2900" w:type="dxa"/>
                        <w:tcBorders>
                          <w:top w:val="nil"/>
                          <w:left w:val="nil"/>
                          <w:bottom w:val="nil"/>
                          <w:right w:val="nil"/>
                        </w:tcBorders>
                        <w:shd w:val="clear" w:color="auto" w:fill="auto"/>
                        <w:noWrap/>
                        <w:vAlign w:val="bottom"/>
                        <w:hideMark/>
                      </w:tcPr>
                      <w:p w:rsidR="00571F6E" w:rsidRPr="00571F6E" w:rsidRDefault="00571F6E" w:rsidP="00571F6E">
                        <w:pPr>
                          <w:spacing w:after="0" w:line="240" w:lineRule="auto"/>
                          <w:rPr>
                            <w:rFonts w:ascii="Calibri" w:eastAsia="Times New Roman" w:hAnsi="Calibri" w:cs="Times New Roman"/>
                            <w:color w:val="000000"/>
                          </w:rPr>
                        </w:pPr>
                        <w:r w:rsidRPr="00571F6E">
                          <w:rPr>
                            <w:rFonts w:ascii="Calibri" w:eastAsia="Times New Roman" w:hAnsi="Calibri" w:cs="Times New Roman"/>
                            <w:color w:val="000000"/>
                          </w:rPr>
                          <w:t>Jason Rice</w:t>
                        </w:r>
                      </w:p>
                    </w:tc>
                    <w:tc>
                      <w:tcPr>
                        <w:tcW w:w="4480" w:type="dxa"/>
                        <w:tcBorders>
                          <w:top w:val="nil"/>
                          <w:left w:val="nil"/>
                          <w:bottom w:val="nil"/>
                          <w:right w:val="nil"/>
                        </w:tcBorders>
                        <w:shd w:val="clear" w:color="auto" w:fill="auto"/>
                        <w:noWrap/>
                        <w:vAlign w:val="bottom"/>
                        <w:hideMark/>
                      </w:tcPr>
                      <w:p w:rsidR="00571F6E" w:rsidRPr="00571F6E" w:rsidRDefault="00571F6E" w:rsidP="00571F6E">
                        <w:pPr>
                          <w:spacing w:after="0" w:line="240" w:lineRule="auto"/>
                          <w:rPr>
                            <w:rFonts w:ascii="Calibri" w:eastAsia="Times New Roman" w:hAnsi="Calibri" w:cs="Times New Roman"/>
                            <w:color w:val="000000"/>
                          </w:rPr>
                        </w:pPr>
                        <w:r w:rsidRPr="00571F6E">
                          <w:rPr>
                            <w:rFonts w:ascii="Calibri" w:eastAsia="Times New Roman" w:hAnsi="Calibri" w:cs="Times New Roman"/>
                            <w:color w:val="000000"/>
                          </w:rPr>
                          <w:t>McCaine Electric</w:t>
                        </w:r>
                      </w:p>
                    </w:tc>
                  </w:tr>
                  <w:tr w:rsidR="00571F6E" w:rsidRPr="00571F6E" w:rsidTr="00571F6E">
                    <w:trPr>
                      <w:trHeight w:val="300"/>
                    </w:trPr>
                    <w:tc>
                      <w:tcPr>
                        <w:tcW w:w="2900" w:type="dxa"/>
                        <w:tcBorders>
                          <w:top w:val="nil"/>
                          <w:left w:val="nil"/>
                          <w:bottom w:val="nil"/>
                          <w:right w:val="nil"/>
                        </w:tcBorders>
                        <w:shd w:val="clear" w:color="auto" w:fill="auto"/>
                        <w:noWrap/>
                        <w:vAlign w:val="bottom"/>
                        <w:hideMark/>
                      </w:tcPr>
                      <w:p w:rsidR="00571F6E" w:rsidRPr="00571F6E" w:rsidRDefault="00571F6E" w:rsidP="00571F6E">
                        <w:pPr>
                          <w:spacing w:after="0" w:line="240" w:lineRule="auto"/>
                          <w:rPr>
                            <w:rFonts w:ascii="Calibri" w:eastAsia="Times New Roman" w:hAnsi="Calibri" w:cs="Times New Roman"/>
                            <w:color w:val="000000"/>
                          </w:rPr>
                        </w:pPr>
                        <w:r w:rsidRPr="00571F6E">
                          <w:rPr>
                            <w:rFonts w:ascii="Calibri" w:eastAsia="Times New Roman" w:hAnsi="Calibri" w:cs="Times New Roman"/>
                            <w:color w:val="000000"/>
                          </w:rPr>
                          <w:t>Mike Jones</w:t>
                        </w:r>
                      </w:p>
                    </w:tc>
                    <w:tc>
                      <w:tcPr>
                        <w:tcW w:w="4480" w:type="dxa"/>
                        <w:tcBorders>
                          <w:top w:val="nil"/>
                          <w:left w:val="nil"/>
                          <w:bottom w:val="nil"/>
                          <w:right w:val="nil"/>
                        </w:tcBorders>
                        <w:shd w:val="clear" w:color="auto" w:fill="auto"/>
                        <w:noWrap/>
                        <w:vAlign w:val="bottom"/>
                        <w:hideMark/>
                      </w:tcPr>
                      <w:p w:rsidR="00571F6E" w:rsidRPr="00571F6E" w:rsidRDefault="00571F6E" w:rsidP="00571F6E">
                        <w:pPr>
                          <w:spacing w:after="0" w:line="240" w:lineRule="auto"/>
                          <w:rPr>
                            <w:rFonts w:ascii="Calibri" w:eastAsia="Times New Roman" w:hAnsi="Calibri" w:cs="Times New Roman"/>
                            <w:color w:val="000000"/>
                          </w:rPr>
                        </w:pPr>
                        <w:r w:rsidRPr="00571F6E">
                          <w:rPr>
                            <w:rFonts w:ascii="Calibri" w:eastAsia="Times New Roman" w:hAnsi="Calibri" w:cs="Times New Roman"/>
                            <w:color w:val="000000"/>
                          </w:rPr>
                          <w:t>Construction Safety Association of Manitoba</w:t>
                        </w:r>
                      </w:p>
                    </w:tc>
                  </w:tr>
                  <w:tr w:rsidR="00571F6E" w:rsidRPr="00571F6E" w:rsidTr="00571F6E">
                    <w:trPr>
                      <w:trHeight w:val="300"/>
                    </w:trPr>
                    <w:tc>
                      <w:tcPr>
                        <w:tcW w:w="2900" w:type="dxa"/>
                        <w:tcBorders>
                          <w:top w:val="nil"/>
                          <w:left w:val="nil"/>
                          <w:bottom w:val="nil"/>
                          <w:right w:val="nil"/>
                        </w:tcBorders>
                        <w:shd w:val="clear" w:color="auto" w:fill="auto"/>
                        <w:noWrap/>
                        <w:vAlign w:val="bottom"/>
                        <w:hideMark/>
                      </w:tcPr>
                      <w:p w:rsidR="00571F6E" w:rsidRPr="00571F6E" w:rsidRDefault="00571F6E" w:rsidP="00571F6E">
                        <w:pPr>
                          <w:spacing w:after="0" w:line="240" w:lineRule="auto"/>
                          <w:rPr>
                            <w:rFonts w:ascii="Calibri" w:eastAsia="Times New Roman" w:hAnsi="Calibri" w:cs="Times New Roman"/>
                            <w:color w:val="000000"/>
                          </w:rPr>
                        </w:pPr>
                        <w:r w:rsidRPr="00571F6E">
                          <w:rPr>
                            <w:rFonts w:ascii="Calibri" w:eastAsia="Times New Roman" w:hAnsi="Calibri" w:cs="Times New Roman"/>
                            <w:color w:val="000000"/>
                          </w:rPr>
                          <w:t>Rob MacDonald</w:t>
                        </w:r>
                      </w:p>
                    </w:tc>
                    <w:tc>
                      <w:tcPr>
                        <w:tcW w:w="4480" w:type="dxa"/>
                        <w:tcBorders>
                          <w:top w:val="nil"/>
                          <w:left w:val="nil"/>
                          <w:bottom w:val="nil"/>
                          <w:right w:val="nil"/>
                        </w:tcBorders>
                        <w:shd w:val="clear" w:color="auto" w:fill="auto"/>
                        <w:noWrap/>
                        <w:vAlign w:val="bottom"/>
                        <w:hideMark/>
                      </w:tcPr>
                      <w:p w:rsidR="00571F6E" w:rsidRPr="00571F6E" w:rsidRDefault="00571F6E" w:rsidP="00571F6E">
                        <w:pPr>
                          <w:spacing w:after="0" w:line="240" w:lineRule="auto"/>
                          <w:rPr>
                            <w:rFonts w:ascii="Calibri" w:eastAsia="Times New Roman" w:hAnsi="Calibri" w:cs="Times New Roman"/>
                            <w:color w:val="000000"/>
                          </w:rPr>
                        </w:pPr>
                        <w:r w:rsidRPr="00571F6E">
                          <w:rPr>
                            <w:rFonts w:ascii="Calibri" w:eastAsia="Times New Roman" w:hAnsi="Calibri" w:cs="Times New Roman"/>
                            <w:color w:val="000000"/>
                          </w:rPr>
                          <w:t>SOS Safety Services</w:t>
                        </w:r>
                      </w:p>
                    </w:tc>
                  </w:tr>
                  <w:tr w:rsidR="00571F6E" w:rsidRPr="00571F6E" w:rsidTr="00571F6E">
                    <w:trPr>
                      <w:trHeight w:val="300"/>
                    </w:trPr>
                    <w:tc>
                      <w:tcPr>
                        <w:tcW w:w="2900" w:type="dxa"/>
                        <w:tcBorders>
                          <w:top w:val="nil"/>
                          <w:left w:val="nil"/>
                          <w:bottom w:val="nil"/>
                          <w:right w:val="nil"/>
                        </w:tcBorders>
                        <w:shd w:val="clear" w:color="auto" w:fill="auto"/>
                        <w:noWrap/>
                        <w:vAlign w:val="bottom"/>
                        <w:hideMark/>
                      </w:tcPr>
                      <w:p w:rsidR="00571F6E" w:rsidRPr="00571F6E" w:rsidRDefault="00571F6E" w:rsidP="00571F6E">
                        <w:pPr>
                          <w:spacing w:after="0" w:line="240" w:lineRule="auto"/>
                          <w:rPr>
                            <w:rFonts w:ascii="Calibri" w:eastAsia="Times New Roman" w:hAnsi="Calibri" w:cs="Times New Roman"/>
                            <w:color w:val="000000"/>
                          </w:rPr>
                        </w:pPr>
                        <w:r w:rsidRPr="00571F6E">
                          <w:rPr>
                            <w:rFonts w:ascii="Calibri" w:eastAsia="Times New Roman" w:hAnsi="Calibri" w:cs="Times New Roman"/>
                            <w:color w:val="000000"/>
                          </w:rPr>
                          <w:t>Wendy Hofford</w:t>
                        </w:r>
                      </w:p>
                    </w:tc>
                    <w:tc>
                      <w:tcPr>
                        <w:tcW w:w="4480" w:type="dxa"/>
                        <w:tcBorders>
                          <w:top w:val="nil"/>
                          <w:left w:val="nil"/>
                          <w:bottom w:val="nil"/>
                          <w:right w:val="nil"/>
                        </w:tcBorders>
                        <w:shd w:val="clear" w:color="auto" w:fill="auto"/>
                        <w:noWrap/>
                        <w:vAlign w:val="bottom"/>
                        <w:hideMark/>
                      </w:tcPr>
                      <w:p w:rsidR="00571F6E" w:rsidRPr="00571F6E" w:rsidRDefault="00571F6E" w:rsidP="00571F6E">
                        <w:pPr>
                          <w:spacing w:after="0" w:line="240" w:lineRule="auto"/>
                          <w:rPr>
                            <w:rFonts w:ascii="Calibri" w:eastAsia="Times New Roman" w:hAnsi="Calibri" w:cs="Times New Roman"/>
                            <w:color w:val="000000"/>
                          </w:rPr>
                        </w:pPr>
                        <w:r w:rsidRPr="00571F6E">
                          <w:rPr>
                            <w:rFonts w:ascii="Calibri" w:eastAsia="Times New Roman" w:hAnsi="Calibri" w:cs="Times New Roman"/>
                            <w:color w:val="000000"/>
                          </w:rPr>
                          <w:t>Nor-Tec Group</w:t>
                        </w:r>
                      </w:p>
                    </w:tc>
                  </w:tr>
                </w:tbl>
                <w:p w:rsidR="0067394E" w:rsidRPr="0067394E" w:rsidRDefault="0067394E" w:rsidP="0067394E">
                  <w:pPr>
                    <w:spacing w:after="0" w:line="240" w:lineRule="auto"/>
                    <w:rPr>
                      <w:rFonts w:ascii="Calibri" w:eastAsia="Times New Roman" w:hAnsi="Calibri" w:cs="Times New Roman"/>
                      <w:color w:val="000000"/>
                    </w:rPr>
                  </w:pPr>
                </w:p>
              </w:tc>
              <w:tc>
                <w:tcPr>
                  <w:tcW w:w="4480" w:type="dxa"/>
                  <w:tcBorders>
                    <w:top w:val="nil"/>
                    <w:left w:val="nil"/>
                    <w:bottom w:val="nil"/>
                    <w:right w:val="nil"/>
                  </w:tcBorders>
                  <w:shd w:val="clear" w:color="auto" w:fill="auto"/>
                  <w:noWrap/>
                  <w:vAlign w:val="bottom"/>
                </w:tcPr>
                <w:p w:rsidR="0067394E" w:rsidRPr="0067394E" w:rsidRDefault="0067394E" w:rsidP="0067394E">
                  <w:pPr>
                    <w:spacing w:after="0" w:line="240" w:lineRule="auto"/>
                    <w:rPr>
                      <w:rFonts w:ascii="Calibri" w:eastAsia="Times New Roman" w:hAnsi="Calibri" w:cs="Times New Roman"/>
                      <w:color w:val="000000"/>
                    </w:rPr>
                  </w:pPr>
                </w:p>
              </w:tc>
            </w:tr>
            <w:tr w:rsidR="00571F6E" w:rsidRPr="0067394E" w:rsidTr="00571F6E">
              <w:trPr>
                <w:gridAfter w:val="2"/>
                <w:wAfter w:w="7596" w:type="dxa"/>
                <w:trHeight w:val="300"/>
              </w:trPr>
              <w:tc>
                <w:tcPr>
                  <w:tcW w:w="4480" w:type="dxa"/>
                  <w:tcBorders>
                    <w:top w:val="nil"/>
                    <w:left w:val="nil"/>
                    <w:bottom w:val="nil"/>
                    <w:right w:val="nil"/>
                  </w:tcBorders>
                  <w:shd w:val="clear" w:color="auto" w:fill="auto"/>
                  <w:noWrap/>
                  <w:vAlign w:val="bottom"/>
                </w:tcPr>
                <w:p w:rsidR="00571F6E" w:rsidRPr="0067394E" w:rsidRDefault="00571F6E" w:rsidP="0067394E">
                  <w:pPr>
                    <w:spacing w:after="0" w:line="240" w:lineRule="auto"/>
                    <w:rPr>
                      <w:rFonts w:ascii="Calibri" w:eastAsia="Times New Roman" w:hAnsi="Calibri" w:cs="Times New Roman"/>
                      <w:color w:val="000000"/>
                    </w:rPr>
                  </w:pPr>
                </w:p>
              </w:tc>
            </w:tr>
          </w:tbl>
          <w:p w:rsidR="0067394E" w:rsidRPr="00EF7F06" w:rsidRDefault="0067394E" w:rsidP="00EF7F06">
            <w:pPr>
              <w:spacing w:after="0" w:line="240" w:lineRule="auto"/>
              <w:rPr>
                <w:rFonts w:ascii="Calibri" w:eastAsia="Times New Roman" w:hAnsi="Calibri" w:cs="Times New Roman"/>
                <w:color w:val="000000"/>
              </w:rPr>
            </w:pPr>
          </w:p>
        </w:tc>
      </w:tr>
      <w:tr w:rsidR="00EF7F06" w:rsidRPr="00EF7F06" w:rsidTr="00906251">
        <w:trPr>
          <w:trHeight w:val="300"/>
        </w:trPr>
        <w:tc>
          <w:tcPr>
            <w:tcW w:w="7125" w:type="dxa"/>
            <w:tcBorders>
              <w:top w:val="nil"/>
              <w:left w:val="nil"/>
              <w:bottom w:val="nil"/>
              <w:right w:val="nil"/>
            </w:tcBorders>
            <w:shd w:val="clear" w:color="auto" w:fill="auto"/>
            <w:noWrap/>
            <w:vAlign w:val="bottom"/>
          </w:tcPr>
          <w:p w:rsidR="00EF7F06" w:rsidRPr="00EF7F06" w:rsidRDefault="00EF7F06" w:rsidP="00EF7F06">
            <w:pPr>
              <w:spacing w:after="0" w:line="240" w:lineRule="auto"/>
              <w:rPr>
                <w:rFonts w:ascii="Calibri" w:eastAsia="Times New Roman" w:hAnsi="Calibri" w:cs="Times New Roman"/>
                <w:color w:val="000000"/>
              </w:rPr>
            </w:pPr>
          </w:p>
        </w:tc>
        <w:tc>
          <w:tcPr>
            <w:tcW w:w="5240" w:type="dxa"/>
            <w:tcBorders>
              <w:top w:val="nil"/>
              <w:left w:val="nil"/>
              <w:bottom w:val="nil"/>
              <w:right w:val="nil"/>
            </w:tcBorders>
            <w:shd w:val="clear" w:color="auto" w:fill="auto"/>
            <w:noWrap/>
            <w:vAlign w:val="bottom"/>
          </w:tcPr>
          <w:p w:rsidR="00EF7F06" w:rsidRPr="00EF7F06" w:rsidRDefault="00EF7F06" w:rsidP="00EF7F06">
            <w:pPr>
              <w:spacing w:after="0" w:line="240" w:lineRule="auto"/>
              <w:rPr>
                <w:rFonts w:ascii="Calibri" w:eastAsia="Times New Roman" w:hAnsi="Calibri" w:cs="Times New Roman"/>
                <w:color w:val="000000"/>
              </w:rPr>
            </w:pPr>
          </w:p>
        </w:tc>
      </w:tr>
    </w:tbl>
    <w:p w:rsidR="00FE2666" w:rsidRDefault="00FE2666" w:rsidP="00AC6CF1">
      <w:pPr>
        <w:spacing w:after="0"/>
        <w:rPr>
          <w:b/>
          <w:sz w:val="24"/>
          <w:szCs w:val="24"/>
          <w:u w:val="single"/>
        </w:rPr>
      </w:pPr>
    </w:p>
    <w:p w:rsidR="00EF5B6A" w:rsidRPr="00EF5B6A" w:rsidRDefault="00EF5B6A" w:rsidP="00AC6CF1">
      <w:pPr>
        <w:spacing w:after="0"/>
        <w:rPr>
          <w:b/>
          <w:sz w:val="24"/>
          <w:szCs w:val="24"/>
          <w:u w:val="single"/>
        </w:rPr>
      </w:pPr>
      <w:r w:rsidRPr="00EF5B6A">
        <w:rPr>
          <w:b/>
          <w:sz w:val="24"/>
          <w:szCs w:val="24"/>
          <w:u w:val="single"/>
        </w:rPr>
        <w:t>Call to Order &amp; Introductions</w:t>
      </w:r>
    </w:p>
    <w:p w:rsidR="007B28A1" w:rsidRDefault="007B28A1" w:rsidP="00AC6CF1">
      <w:pPr>
        <w:spacing w:after="0"/>
        <w:rPr>
          <w:sz w:val="24"/>
          <w:szCs w:val="24"/>
        </w:rPr>
      </w:pPr>
    </w:p>
    <w:p w:rsidR="00250D11" w:rsidRDefault="00767BEE" w:rsidP="00AC6CF1">
      <w:pPr>
        <w:spacing w:after="0"/>
        <w:rPr>
          <w:sz w:val="24"/>
          <w:szCs w:val="24"/>
        </w:rPr>
      </w:pPr>
      <w:r w:rsidRPr="00767BEE">
        <w:rPr>
          <w:sz w:val="24"/>
          <w:szCs w:val="24"/>
        </w:rPr>
        <w:t>Me</w:t>
      </w:r>
      <w:r w:rsidR="00571F6E">
        <w:rPr>
          <w:sz w:val="24"/>
          <w:szCs w:val="24"/>
        </w:rPr>
        <w:t>eting called to order at 12:10</w:t>
      </w:r>
      <w:r w:rsidR="003B0B42">
        <w:rPr>
          <w:sz w:val="24"/>
          <w:szCs w:val="24"/>
        </w:rPr>
        <w:t>p.m. and began with an in</w:t>
      </w:r>
      <w:r w:rsidR="005B6244">
        <w:rPr>
          <w:sz w:val="24"/>
          <w:szCs w:val="24"/>
        </w:rPr>
        <w:t xml:space="preserve">troduction from Mike Jones welcoming all attendees to the meeting. </w:t>
      </w:r>
    </w:p>
    <w:p w:rsidR="008A4C3F" w:rsidRDefault="005B6244" w:rsidP="00906251">
      <w:pPr>
        <w:spacing w:after="0"/>
        <w:rPr>
          <w:sz w:val="24"/>
          <w:szCs w:val="24"/>
        </w:rPr>
      </w:pPr>
      <w:r>
        <w:rPr>
          <w:sz w:val="24"/>
          <w:szCs w:val="24"/>
        </w:rPr>
        <w:t>Mike be</w:t>
      </w:r>
      <w:r w:rsidR="00906251">
        <w:rPr>
          <w:sz w:val="24"/>
          <w:szCs w:val="24"/>
        </w:rPr>
        <w:t>gan with an introduction as to the idea behind organizing divisional safety meetings. The main points were:</w:t>
      </w:r>
    </w:p>
    <w:p w:rsidR="004E4842" w:rsidRPr="004E4842" w:rsidRDefault="00906251" w:rsidP="004E4842">
      <w:pPr>
        <w:pStyle w:val="ListParagraph"/>
        <w:numPr>
          <w:ilvl w:val="0"/>
          <w:numId w:val="14"/>
        </w:numPr>
        <w:spacing w:after="0"/>
        <w:rPr>
          <w:sz w:val="24"/>
          <w:szCs w:val="24"/>
        </w:rPr>
      </w:pPr>
      <w:r>
        <w:rPr>
          <w:sz w:val="24"/>
          <w:szCs w:val="24"/>
        </w:rPr>
        <w:t>To come togeth</w:t>
      </w:r>
      <w:r w:rsidR="004E4842">
        <w:rPr>
          <w:sz w:val="24"/>
          <w:szCs w:val="24"/>
        </w:rPr>
        <w:t>er to share information with like-minded people</w:t>
      </w:r>
      <w:r w:rsidR="0067394E">
        <w:rPr>
          <w:sz w:val="24"/>
          <w:szCs w:val="24"/>
        </w:rPr>
        <w:t xml:space="preserve"> to have strong industry feedback</w:t>
      </w:r>
    </w:p>
    <w:p w:rsidR="004E4842" w:rsidRDefault="00906251" w:rsidP="004E4842">
      <w:pPr>
        <w:pStyle w:val="ListParagraph"/>
        <w:numPr>
          <w:ilvl w:val="0"/>
          <w:numId w:val="14"/>
        </w:numPr>
        <w:spacing w:after="0"/>
        <w:rPr>
          <w:sz w:val="24"/>
          <w:szCs w:val="24"/>
        </w:rPr>
      </w:pPr>
      <w:r>
        <w:rPr>
          <w:sz w:val="24"/>
          <w:szCs w:val="24"/>
        </w:rPr>
        <w:t xml:space="preserve">Statistics show that incidents are reducing, </w:t>
      </w:r>
      <w:r w:rsidR="004E4842">
        <w:rPr>
          <w:sz w:val="24"/>
          <w:szCs w:val="24"/>
        </w:rPr>
        <w:t>but could still show improvement</w:t>
      </w:r>
    </w:p>
    <w:p w:rsidR="004E4842" w:rsidRDefault="004E4842" w:rsidP="004E4842">
      <w:pPr>
        <w:pStyle w:val="ListParagraph"/>
        <w:numPr>
          <w:ilvl w:val="0"/>
          <w:numId w:val="14"/>
        </w:numPr>
        <w:spacing w:after="0"/>
        <w:rPr>
          <w:sz w:val="24"/>
          <w:szCs w:val="24"/>
        </w:rPr>
      </w:pPr>
      <w:r>
        <w:rPr>
          <w:sz w:val="24"/>
          <w:szCs w:val="24"/>
        </w:rPr>
        <w:t>With the CSAM Advisory made up by mainly business owners</w:t>
      </w:r>
      <w:r w:rsidR="00EA6EDD">
        <w:rPr>
          <w:sz w:val="24"/>
          <w:szCs w:val="24"/>
        </w:rPr>
        <w:t xml:space="preserve"> and senior management</w:t>
      </w:r>
      <w:bookmarkStart w:id="0" w:name="_GoBack"/>
      <w:bookmarkEnd w:id="0"/>
      <w:r>
        <w:rPr>
          <w:sz w:val="24"/>
          <w:szCs w:val="24"/>
        </w:rPr>
        <w:t xml:space="preserve">, the intention of these meetings are to gather information from the workers who experience issues first hand, and to bring these common issues to the CSAM Advisory. </w:t>
      </w:r>
    </w:p>
    <w:p w:rsidR="004E4842" w:rsidRDefault="004E4842" w:rsidP="004E4842">
      <w:pPr>
        <w:spacing w:after="0"/>
        <w:rPr>
          <w:sz w:val="24"/>
          <w:szCs w:val="24"/>
        </w:rPr>
      </w:pPr>
      <w:r w:rsidRPr="004E4842">
        <w:rPr>
          <w:sz w:val="24"/>
          <w:szCs w:val="24"/>
        </w:rPr>
        <w:t xml:space="preserve"> </w:t>
      </w:r>
    </w:p>
    <w:p w:rsidR="0067394E" w:rsidRDefault="0067394E" w:rsidP="004E4842">
      <w:pPr>
        <w:spacing w:after="0"/>
        <w:rPr>
          <w:sz w:val="24"/>
          <w:szCs w:val="24"/>
        </w:rPr>
      </w:pPr>
    </w:p>
    <w:p w:rsidR="0067394E" w:rsidRPr="004E4842" w:rsidRDefault="0067394E" w:rsidP="004E4842">
      <w:pPr>
        <w:spacing w:after="0"/>
        <w:rPr>
          <w:sz w:val="24"/>
          <w:szCs w:val="24"/>
        </w:rPr>
      </w:pPr>
    </w:p>
    <w:p w:rsidR="004E4842" w:rsidRDefault="004E4842" w:rsidP="00AC6CF1">
      <w:pPr>
        <w:spacing w:after="0"/>
        <w:rPr>
          <w:b/>
          <w:sz w:val="24"/>
          <w:szCs w:val="24"/>
          <w:u w:val="single"/>
        </w:rPr>
      </w:pPr>
      <w:r>
        <w:rPr>
          <w:b/>
          <w:sz w:val="24"/>
          <w:szCs w:val="24"/>
          <w:u w:val="single"/>
        </w:rPr>
        <w:t>Expected Outcomes</w:t>
      </w:r>
    </w:p>
    <w:p w:rsidR="004E4842" w:rsidRDefault="004E4842" w:rsidP="00AC6CF1">
      <w:pPr>
        <w:spacing w:after="0"/>
        <w:rPr>
          <w:b/>
          <w:sz w:val="24"/>
          <w:szCs w:val="24"/>
          <w:u w:val="single"/>
        </w:rPr>
      </w:pPr>
    </w:p>
    <w:p w:rsidR="004E4842" w:rsidRDefault="004E4842" w:rsidP="00AC6CF1">
      <w:pPr>
        <w:spacing w:after="0"/>
        <w:rPr>
          <w:sz w:val="24"/>
          <w:szCs w:val="24"/>
        </w:rPr>
      </w:pPr>
      <w:r>
        <w:rPr>
          <w:sz w:val="24"/>
          <w:szCs w:val="24"/>
        </w:rPr>
        <w:t>Go over the g</w:t>
      </w:r>
      <w:r w:rsidR="00B60C47">
        <w:rPr>
          <w:sz w:val="24"/>
          <w:szCs w:val="24"/>
        </w:rPr>
        <w:t>eneral Terms of Reference and make any necessary changes.</w:t>
      </w:r>
    </w:p>
    <w:p w:rsidR="00B60C47" w:rsidRPr="004E4842" w:rsidRDefault="00B60C47" w:rsidP="00AC6CF1">
      <w:pPr>
        <w:spacing w:after="0"/>
        <w:rPr>
          <w:sz w:val="24"/>
          <w:szCs w:val="24"/>
        </w:rPr>
      </w:pPr>
    </w:p>
    <w:p w:rsidR="00303B0E" w:rsidRDefault="00DF4BB9" w:rsidP="00AC6CF1">
      <w:pPr>
        <w:spacing w:after="0"/>
        <w:rPr>
          <w:b/>
          <w:sz w:val="24"/>
          <w:szCs w:val="24"/>
          <w:u w:val="single"/>
        </w:rPr>
      </w:pPr>
      <w:r>
        <w:rPr>
          <w:b/>
          <w:sz w:val="24"/>
          <w:szCs w:val="24"/>
          <w:u w:val="single"/>
        </w:rPr>
        <w:t>Introduction of Working Group Members</w:t>
      </w:r>
    </w:p>
    <w:p w:rsidR="007B28A1" w:rsidRDefault="007B28A1" w:rsidP="00AC6CF1">
      <w:pPr>
        <w:spacing w:after="0"/>
        <w:rPr>
          <w:sz w:val="24"/>
          <w:szCs w:val="24"/>
        </w:rPr>
      </w:pPr>
    </w:p>
    <w:p w:rsidR="00811D41" w:rsidRDefault="00D60403" w:rsidP="00AC6CF1">
      <w:pPr>
        <w:spacing w:after="0"/>
        <w:rPr>
          <w:sz w:val="24"/>
          <w:szCs w:val="24"/>
        </w:rPr>
      </w:pPr>
      <w:r>
        <w:rPr>
          <w:sz w:val="24"/>
          <w:szCs w:val="24"/>
        </w:rPr>
        <w:t xml:space="preserve">All Attendees gave a brief introduction of their work history and </w:t>
      </w:r>
      <w:r w:rsidR="00B60C47">
        <w:rPr>
          <w:sz w:val="24"/>
          <w:szCs w:val="24"/>
        </w:rPr>
        <w:t>why they chose to take part in this meeting, the main points were:</w:t>
      </w:r>
    </w:p>
    <w:p w:rsidR="00571F6E" w:rsidRPr="00571F6E" w:rsidRDefault="00571F6E" w:rsidP="00571F6E">
      <w:pPr>
        <w:pStyle w:val="ListParagraph"/>
        <w:numPr>
          <w:ilvl w:val="0"/>
          <w:numId w:val="19"/>
        </w:numPr>
        <w:spacing w:after="0"/>
        <w:rPr>
          <w:b/>
          <w:sz w:val="24"/>
          <w:szCs w:val="24"/>
          <w:u w:val="single"/>
        </w:rPr>
      </w:pPr>
      <w:r>
        <w:rPr>
          <w:sz w:val="24"/>
          <w:szCs w:val="24"/>
        </w:rPr>
        <w:t>Make contacts with the electrical industry</w:t>
      </w:r>
    </w:p>
    <w:p w:rsidR="00571F6E" w:rsidRPr="00571F6E" w:rsidRDefault="00571F6E" w:rsidP="00571F6E">
      <w:pPr>
        <w:pStyle w:val="ListParagraph"/>
        <w:numPr>
          <w:ilvl w:val="0"/>
          <w:numId w:val="19"/>
        </w:numPr>
        <w:spacing w:after="0"/>
        <w:rPr>
          <w:b/>
          <w:sz w:val="24"/>
          <w:szCs w:val="24"/>
          <w:u w:val="single"/>
        </w:rPr>
      </w:pPr>
      <w:r>
        <w:rPr>
          <w:sz w:val="24"/>
          <w:szCs w:val="24"/>
        </w:rPr>
        <w:t xml:space="preserve">Standardization </w:t>
      </w:r>
    </w:p>
    <w:p w:rsidR="00571F6E" w:rsidRPr="00571F6E" w:rsidRDefault="00571F6E" w:rsidP="00571F6E">
      <w:pPr>
        <w:pStyle w:val="ListParagraph"/>
        <w:numPr>
          <w:ilvl w:val="0"/>
          <w:numId w:val="19"/>
        </w:numPr>
        <w:spacing w:after="0"/>
        <w:rPr>
          <w:b/>
          <w:sz w:val="24"/>
          <w:szCs w:val="24"/>
          <w:u w:val="single"/>
        </w:rPr>
      </w:pPr>
      <w:r>
        <w:rPr>
          <w:sz w:val="24"/>
          <w:szCs w:val="24"/>
        </w:rPr>
        <w:t>Consistency with Training</w:t>
      </w:r>
    </w:p>
    <w:p w:rsidR="00571F6E" w:rsidRPr="00571F6E" w:rsidRDefault="00571F6E" w:rsidP="00571F6E">
      <w:pPr>
        <w:pStyle w:val="ListParagraph"/>
        <w:numPr>
          <w:ilvl w:val="0"/>
          <w:numId w:val="19"/>
        </w:numPr>
        <w:spacing w:after="0"/>
        <w:rPr>
          <w:b/>
          <w:sz w:val="24"/>
          <w:szCs w:val="24"/>
          <w:u w:val="single"/>
        </w:rPr>
      </w:pPr>
      <w:r>
        <w:rPr>
          <w:sz w:val="24"/>
          <w:szCs w:val="24"/>
        </w:rPr>
        <w:t>Defining regulation</w:t>
      </w:r>
    </w:p>
    <w:p w:rsidR="00571F6E" w:rsidRDefault="00571F6E" w:rsidP="00AC6CF1">
      <w:pPr>
        <w:spacing w:after="0"/>
        <w:rPr>
          <w:b/>
          <w:sz w:val="24"/>
          <w:szCs w:val="24"/>
          <w:u w:val="single"/>
        </w:rPr>
      </w:pPr>
    </w:p>
    <w:p w:rsidR="00D8378A" w:rsidRDefault="00AF5FFD" w:rsidP="00AC6CF1">
      <w:pPr>
        <w:spacing w:after="0"/>
        <w:rPr>
          <w:b/>
          <w:sz w:val="24"/>
          <w:szCs w:val="24"/>
          <w:u w:val="single"/>
        </w:rPr>
      </w:pPr>
      <w:r>
        <w:rPr>
          <w:b/>
          <w:sz w:val="24"/>
          <w:szCs w:val="24"/>
          <w:u w:val="single"/>
        </w:rPr>
        <w:t xml:space="preserve">Terms of </w:t>
      </w:r>
      <w:r w:rsidR="0067394E">
        <w:rPr>
          <w:b/>
          <w:sz w:val="24"/>
          <w:szCs w:val="24"/>
          <w:u w:val="single"/>
        </w:rPr>
        <w:t>Reference</w:t>
      </w:r>
    </w:p>
    <w:p w:rsidR="00526919" w:rsidRDefault="00526919" w:rsidP="00526919">
      <w:pPr>
        <w:spacing w:after="0"/>
        <w:ind w:left="360"/>
        <w:rPr>
          <w:sz w:val="24"/>
          <w:szCs w:val="24"/>
        </w:rPr>
      </w:pPr>
    </w:p>
    <w:p w:rsidR="00AF5FFD" w:rsidRDefault="00AF5FFD" w:rsidP="00AF5FFD">
      <w:pPr>
        <w:spacing w:after="0"/>
        <w:rPr>
          <w:sz w:val="24"/>
          <w:szCs w:val="24"/>
        </w:rPr>
      </w:pPr>
      <w:r>
        <w:rPr>
          <w:sz w:val="24"/>
          <w:szCs w:val="24"/>
        </w:rPr>
        <w:t>After working through the Terms of Reference the following points were made:</w:t>
      </w:r>
    </w:p>
    <w:p w:rsidR="00AF5FFD" w:rsidRDefault="00AF5FFD" w:rsidP="00AF5FFD">
      <w:pPr>
        <w:pStyle w:val="ListParagraph"/>
        <w:numPr>
          <w:ilvl w:val="0"/>
          <w:numId w:val="16"/>
        </w:numPr>
        <w:spacing w:after="0"/>
        <w:rPr>
          <w:sz w:val="24"/>
          <w:szCs w:val="24"/>
        </w:rPr>
      </w:pPr>
      <w:r>
        <w:rPr>
          <w:sz w:val="24"/>
          <w:szCs w:val="24"/>
        </w:rPr>
        <w:t xml:space="preserve">Divisional Meetings won’t be run by CSAM. Administrative duties will be looked after by CSAM </w:t>
      </w:r>
    </w:p>
    <w:p w:rsidR="00AF5FFD" w:rsidRDefault="00AF5FFD" w:rsidP="00AF5FFD">
      <w:pPr>
        <w:pStyle w:val="ListParagraph"/>
        <w:numPr>
          <w:ilvl w:val="0"/>
          <w:numId w:val="16"/>
        </w:numPr>
        <w:spacing w:after="0"/>
        <w:rPr>
          <w:sz w:val="24"/>
          <w:szCs w:val="24"/>
        </w:rPr>
      </w:pPr>
      <w:r>
        <w:rPr>
          <w:sz w:val="24"/>
          <w:szCs w:val="24"/>
        </w:rPr>
        <w:t>Each divisional working group will appoint a chair that will also sit on the CSAM Advisory</w:t>
      </w:r>
    </w:p>
    <w:p w:rsidR="00AF5FFD" w:rsidRDefault="00AF5FFD" w:rsidP="00AF5FFD">
      <w:pPr>
        <w:pStyle w:val="ListParagraph"/>
        <w:numPr>
          <w:ilvl w:val="0"/>
          <w:numId w:val="16"/>
        </w:numPr>
        <w:spacing w:after="0"/>
        <w:rPr>
          <w:sz w:val="24"/>
          <w:szCs w:val="24"/>
        </w:rPr>
      </w:pPr>
      <w:r>
        <w:rPr>
          <w:sz w:val="24"/>
          <w:szCs w:val="24"/>
        </w:rPr>
        <w:t>Prior to each meeting, a request will be sent out inviting members to input potential topics and the chair will put together an agenda.</w:t>
      </w:r>
    </w:p>
    <w:p w:rsidR="00AF5FFD" w:rsidRDefault="00AF5FFD" w:rsidP="00AF5FFD">
      <w:pPr>
        <w:pStyle w:val="ListParagraph"/>
        <w:numPr>
          <w:ilvl w:val="0"/>
          <w:numId w:val="16"/>
        </w:numPr>
        <w:spacing w:after="0"/>
        <w:rPr>
          <w:sz w:val="24"/>
          <w:szCs w:val="24"/>
        </w:rPr>
      </w:pPr>
      <w:r>
        <w:rPr>
          <w:sz w:val="24"/>
          <w:szCs w:val="24"/>
        </w:rPr>
        <w:t xml:space="preserve">There will always be a CSAM Representative in attendance, may not always be Mike. </w:t>
      </w:r>
    </w:p>
    <w:p w:rsidR="00AF5FFD" w:rsidRDefault="00AF5FFD" w:rsidP="00AF5FFD">
      <w:pPr>
        <w:pStyle w:val="ListParagraph"/>
        <w:numPr>
          <w:ilvl w:val="0"/>
          <w:numId w:val="16"/>
        </w:numPr>
        <w:spacing w:after="0"/>
        <w:rPr>
          <w:sz w:val="24"/>
          <w:szCs w:val="24"/>
        </w:rPr>
      </w:pPr>
      <w:r>
        <w:rPr>
          <w:sz w:val="24"/>
          <w:szCs w:val="24"/>
        </w:rPr>
        <w:t xml:space="preserve">There will be a cap of 12 members of this working group. </w:t>
      </w:r>
    </w:p>
    <w:p w:rsidR="00430052" w:rsidRDefault="00430052" w:rsidP="00AF5FFD">
      <w:pPr>
        <w:pStyle w:val="ListParagraph"/>
        <w:numPr>
          <w:ilvl w:val="0"/>
          <w:numId w:val="16"/>
        </w:numPr>
        <w:spacing w:after="0"/>
        <w:rPr>
          <w:sz w:val="24"/>
          <w:szCs w:val="24"/>
        </w:rPr>
      </w:pPr>
      <w:r>
        <w:rPr>
          <w:sz w:val="24"/>
          <w:szCs w:val="24"/>
        </w:rPr>
        <w:t>Committee meetings will bring topics to the Advisory to make sure information is communicated to all levels</w:t>
      </w:r>
    </w:p>
    <w:p w:rsidR="00430052" w:rsidRDefault="00430052" w:rsidP="00430052">
      <w:pPr>
        <w:spacing w:after="0"/>
        <w:rPr>
          <w:sz w:val="24"/>
          <w:szCs w:val="24"/>
        </w:rPr>
      </w:pPr>
    </w:p>
    <w:p w:rsidR="00430052" w:rsidRDefault="00430052" w:rsidP="00430052">
      <w:pPr>
        <w:spacing w:after="0"/>
        <w:rPr>
          <w:sz w:val="24"/>
          <w:szCs w:val="24"/>
        </w:rPr>
      </w:pPr>
    </w:p>
    <w:p w:rsidR="00AF5FFD" w:rsidRDefault="00571F6E" w:rsidP="003B745D">
      <w:pPr>
        <w:spacing w:after="0"/>
        <w:rPr>
          <w:sz w:val="24"/>
          <w:szCs w:val="24"/>
        </w:rPr>
      </w:pPr>
      <w:r>
        <w:rPr>
          <w:sz w:val="24"/>
          <w:szCs w:val="24"/>
        </w:rPr>
        <w:t>The following change was made to the Terms of Reference:</w:t>
      </w:r>
    </w:p>
    <w:p w:rsidR="00571F6E" w:rsidRPr="00571F6E" w:rsidRDefault="00571F6E" w:rsidP="00571F6E">
      <w:pPr>
        <w:pStyle w:val="ListParagraph"/>
        <w:numPr>
          <w:ilvl w:val="0"/>
          <w:numId w:val="20"/>
        </w:numPr>
        <w:spacing w:after="0"/>
        <w:rPr>
          <w:sz w:val="24"/>
          <w:szCs w:val="24"/>
        </w:rPr>
      </w:pPr>
      <w:r>
        <w:rPr>
          <w:i/>
          <w:sz w:val="24"/>
          <w:szCs w:val="24"/>
        </w:rPr>
        <w:t xml:space="preserve">Residential Construction Representative </w:t>
      </w:r>
      <w:r>
        <w:rPr>
          <w:sz w:val="24"/>
          <w:szCs w:val="24"/>
        </w:rPr>
        <w:t xml:space="preserve">was changed to read </w:t>
      </w:r>
      <w:r>
        <w:rPr>
          <w:i/>
          <w:sz w:val="24"/>
          <w:szCs w:val="24"/>
        </w:rPr>
        <w:t xml:space="preserve">Residential/Renovation Construction Representative. </w:t>
      </w:r>
    </w:p>
    <w:p w:rsidR="00AF5FFD" w:rsidRDefault="00AF5FFD" w:rsidP="00AF5FFD">
      <w:pPr>
        <w:spacing w:after="0"/>
        <w:rPr>
          <w:sz w:val="24"/>
          <w:szCs w:val="24"/>
        </w:rPr>
      </w:pPr>
    </w:p>
    <w:p w:rsidR="003B745D" w:rsidRDefault="003B745D" w:rsidP="00AF5FFD">
      <w:pPr>
        <w:spacing w:after="0"/>
        <w:rPr>
          <w:sz w:val="24"/>
          <w:szCs w:val="24"/>
        </w:rPr>
      </w:pPr>
    </w:p>
    <w:p w:rsidR="003B745D" w:rsidRDefault="003B745D" w:rsidP="00AF5FFD">
      <w:pPr>
        <w:spacing w:after="0"/>
        <w:rPr>
          <w:sz w:val="24"/>
          <w:szCs w:val="24"/>
        </w:rPr>
      </w:pPr>
    </w:p>
    <w:p w:rsidR="003B745D" w:rsidRDefault="003B745D" w:rsidP="00AF5FFD">
      <w:pPr>
        <w:spacing w:after="0"/>
        <w:rPr>
          <w:sz w:val="24"/>
          <w:szCs w:val="24"/>
        </w:rPr>
      </w:pPr>
    </w:p>
    <w:p w:rsidR="00D7144D" w:rsidRDefault="00430052" w:rsidP="00AC6CF1">
      <w:pPr>
        <w:spacing w:after="0"/>
        <w:rPr>
          <w:b/>
          <w:sz w:val="24"/>
          <w:szCs w:val="24"/>
          <w:u w:val="single"/>
        </w:rPr>
      </w:pPr>
      <w:r>
        <w:rPr>
          <w:b/>
          <w:sz w:val="24"/>
          <w:szCs w:val="24"/>
          <w:u w:val="single"/>
        </w:rPr>
        <w:lastRenderedPageBreak/>
        <w:t>New Business</w:t>
      </w:r>
    </w:p>
    <w:p w:rsidR="003B745D" w:rsidRDefault="003B745D" w:rsidP="00AC6CF1">
      <w:pPr>
        <w:spacing w:after="0"/>
        <w:rPr>
          <w:b/>
          <w:sz w:val="24"/>
          <w:szCs w:val="24"/>
          <w:u w:val="single"/>
        </w:rPr>
      </w:pPr>
    </w:p>
    <w:p w:rsidR="003B745D" w:rsidRDefault="009D5B3A" w:rsidP="00AC6CF1">
      <w:pPr>
        <w:spacing w:after="0"/>
        <w:rPr>
          <w:sz w:val="24"/>
          <w:szCs w:val="24"/>
        </w:rPr>
      </w:pPr>
      <w:r>
        <w:rPr>
          <w:sz w:val="24"/>
          <w:szCs w:val="24"/>
        </w:rPr>
        <w:t>A committee member brought up the topic of toolbox talk ideas. The goal is to raise awareness for things that actually happen on the site. It was mentioned for CSAM to provide toolbox talk ideas again to companies.</w:t>
      </w:r>
    </w:p>
    <w:p w:rsidR="009D5B3A" w:rsidRDefault="009D5B3A" w:rsidP="00AC6CF1">
      <w:pPr>
        <w:spacing w:after="0"/>
        <w:rPr>
          <w:sz w:val="24"/>
          <w:szCs w:val="24"/>
        </w:rPr>
      </w:pPr>
    </w:p>
    <w:p w:rsidR="009D5B3A" w:rsidRDefault="009D5B3A" w:rsidP="00AC6CF1">
      <w:pPr>
        <w:spacing w:after="0"/>
        <w:rPr>
          <w:sz w:val="24"/>
          <w:szCs w:val="24"/>
        </w:rPr>
      </w:pPr>
      <w:r>
        <w:rPr>
          <w:sz w:val="24"/>
          <w:szCs w:val="24"/>
        </w:rPr>
        <w:t xml:space="preserve">It was brought up to implement best practice from each divisional committee and provide to other trades where applicable so all on the same page. </w:t>
      </w:r>
    </w:p>
    <w:p w:rsidR="009D5B3A" w:rsidRPr="009D5B3A" w:rsidRDefault="009D5B3A" w:rsidP="00AC6CF1">
      <w:pPr>
        <w:spacing w:after="0"/>
        <w:rPr>
          <w:sz w:val="24"/>
          <w:szCs w:val="24"/>
        </w:rPr>
      </w:pPr>
    </w:p>
    <w:p w:rsidR="00042631" w:rsidRPr="009D5B3A" w:rsidRDefault="00042631" w:rsidP="009D5B3A">
      <w:pPr>
        <w:spacing w:after="0"/>
        <w:rPr>
          <w:sz w:val="24"/>
          <w:szCs w:val="24"/>
        </w:rPr>
      </w:pPr>
    </w:p>
    <w:p w:rsidR="009170B8" w:rsidRDefault="009170B8" w:rsidP="00AC6CF1">
      <w:pPr>
        <w:spacing w:after="0" w:line="240" w:lineRule="auto"/>
        <w:rPr>
          <w:b/>
          <w:sz w:val="24"/>
          <w:szCs w:val="24"/>
          <w:u w:val="single"/>
        </w:rPr>
      </w:pPr>
    </w:p>
    <w:p w:rsidR="00AC6CF1" w:rsidRPr="007B28A1" w:rsidRDefault="00AC6CF1" w:rsidP="00AC6CF1">
      <w:pPr>
        <w:spacing w:after="0" w:line="240" w:lineRule="auto"/>
        <w:rPr>
          <w:b/>
          <w:sz w:val="24"/>
          <w:szCs w:val="24"/>
          <w:u w:val="single"/>
        </w:rPr>
      </w:pPr>
      <w:r w:rsidRPr="007B28A1">
        <w:rPr>
          <w:b/>
          <w:sz w:val="24"/>
          <w:szCs w:val="24"/>
          <w:u w:val="single"/>
        </w:rPr>
        <w:t xml:space="preserve">Next Meeting: </w:t>
      </w:r>
    </w:p>
    <w:p w:rsidR="00AC6CF1" w:rsidRDefault="00AC6CF1" w:rsidP="00AC6CF1">
      <w:pPr>
        <w:spacing w:after="0" w:line="240" w:lineRule="auto"/>
        <w:rPr>
          <w:sz w:val="24"/>
          <w:szCs w:val="24"/>
        </w:rPr>
      </w:pPr>
      <w:r w:rsidRPr="00AC6CF1">
        <w:rPr>
          <w:sz w:val="24"/>
          <w:szCs w:val="24"/>
        </w:rPr>
        <w:t>T</w:t>
      </w:r>
      <w:r w:rsidR="00430052">
        <w:rPr>
          <w:sz w:val="24"/>
          <w:szCs w:val="24"/>
        </w:rPr>
        <w:t xml:space="preserve">BA </w:t>
      </w:r>
      <w:r w:rsidR="00526919">
        <w:rPr>
          <w:sz w:val="24"/>
          <w:szCs w:val="24"/>
        </w:rPr>
        <w:t xml:space="preserve"> </w:t>
      </w:r>
    </w:p>
    <w:p w:rsidR="00CC4845" w:rsidRPr="00AC6CF1" w:rsidRDefault="00CC4845" w:rsidP="00AC6CF1">
      <w:pPr>
        <w:spacing w:after="0" w:line="240" w:lineRule="auto"/>
        <w:rPr>
          <w:sz w:val="24"/>
          <w:szCs w:val="24"/>
        </w:rPr>
      </w:pPr>
    </w:p>
    <w:p w:rsidR="00AC6CF1" w:rsidRDefault="00AC6CF1" w:rsidP="00AC6CF1">
      <w:pPr>
        <w:spacing w:after="0" w:line="240" w:lineRule="auto"/>
        <w:rPr>
          <w:b/>
          <w:sz w:val="24"/>
          <w:szCs w:val="24"/>
          <w:u w:val="single"/>
        </w:rPr>
      </w:pPr>
      <w:r w:rsidRPr="00AC6CF1">
        <w:rPr>
          <w:b/>
          <w:sz w:val="24"/>
          <w:szCs w:val="24"/>
          <w:u w:val="single"/>
        </w:rPr>
        <w:t>Adjournment:</w:t>
      </w:r>
    </w:p>
    <w:p w:rsidR="002B1321" w:rsidRPr="00E81960" w:rsidRDefault="00AC6CF1" w:rsidP="00E37E5B">
      <w:pPr>
        <w:spacing w:after="0" w:line="240" w:lineRule="auto"/>
        <w:rPr>
          <w:sz w:val="24"/>
          <w:szCs w:val="24"/>
        </w:rPr>
      </w:pPr>
      <w:r w:rsidRPr="00AC6CF1">
        <w:rPr>
          <w:sz w:val="24"/>
          <w:szCs w:val="24"/>
        </w:rPr>
        <w:t xml:space="preserve">The meeting was adjourned at </w:t>
      </w:r>
      <w:r w:rsidR="009D5B3A">
        <w:rPr>
          <w:sz w:val="24"/>
          <w:szCs w:val="24"/>
        </w:rPr>
        <w:t>1:55</w:t>
      </w:r>
      <w:r w:rsidR="007E0B72">
        <w:rPr>
          <w:sz w:val="24"/>
          <w:szCs w:val="24"/>
        </w:rPr>
        <w:t xml:space="preserve"> p.m.</w:t>
      </w:r>
    </w:p>
    <w:sectPr w:rsidR="002B1321" w:rsidRPr="00E81960" w:rsidSect="00C4225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CFC" w:rsidRDefault="006C0CFC" w:rsidP="00E366DA">
      <w:pPr>
        <w:spacing w:after="0" w:line="240" w:lineRule="auto"/>
      </w:pPr>
      <w:r>
        <w:separator/>
      </w:r>
    </w:p>
  </w:endnote>
  <w:endnote w:type="continuationSeparator" w:id="0">
    <w:p w:rsidR="006C0CFC" w:rsidRDefault="006C0CFC" w:rsidP="00E36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87B" w:rsidRDefault="00297944">
    <w:pPr>
      <w:ind w:right="260"/>
      <w:rPr>
        <w:color w:val="0F243E" w:themeColor="text2" w:themeShade="80"/>
        <w:sz w:val="26"/>
        <w:szCs w:val="26"/>
      </w:rPr>
    </w:pPr>
    <w:r>
      <w:rPr>
        <w:noProof/>
        <w:color w:val="1F497D" w:themeColor="text2"/>
        <w:sz w:val="26"/>
        <w:szCs w:val="26"/>
      </w:rPr>
      <mc:AlternateContent>
        <mc:Choice Requires="wps">
          <w:drawing>
            <wp:anchor distT="0" distB="0" distL="114300" distR="114300" simplePos="0" relativeHeight="251659264" behindDoc="0" locked="0" layoutInCell="1" allowOverlap="1">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6715" cy="32321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715" cy="323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1287B" w:rsidRPr="00AB590C" w:rsidRDefault="00432E65">
                          <w:pPr>
                            <w:spacing w:after="0"/>
                            <w:jc w:val="center"/>
                            <w:rPr>
                              <w:b/>
                              <w:i/>
                              <w:color w:val="0F243E" w:themeColor="text2" w:themeShade="80"/>
                              <w:sz w:val="26"/>
                              <w:szCs w:val="26"/>
                            </w:rPr>
                          </w:pPr>
                          <w:r w:rsidRPr="00AB590C">
                            <w:rPr>
                              <w:b/>
                              <w:i/>
                              <w:color w:val="0F243E" w:themeColor="text2" w:themeShade="80"/>
                              <w:sz w:val="26"/>
                              <w:szCs w:val="26"/>
                            </w:rPr>
                            <w:fldChar w:fldCharType="begin"/>
                          </w:r>
                          <w:r w:rsidR="0071287B" w:rsidRPr="00AB590C">
                            <w:rPr>
                              <w:b/>
                              <w:i/>
                              <w:color w:val="0F243E" w:themeColor="text2" w:themeShade="80"/>
                              <w:sz w:val="26"/>
                              <w:szCs w:val="26"/>
                            </w:rPr>
                            <w:instrText xml:space="preserve"> PAGE  \* Arabic  \* MERGEFORMAT </w:instrText>
                          </w:r>
                          <w:r w:rsidRPr="00AB590C">
                            <w:rPr>
                              <w:b/>
                              <w:i/>
                              <w:color w:val="0F243E" w:themeColor="text2" w:themeShade="80"/>
                              <w:sz w:val="26"/>
                              <w:szCs w:val="26"/>
                            </w:rPr>
                            <w:fldChar w:fldCharType="separate"/>
                          </w:r>
                          <w:r w:rsidR="00EA6EDD">
                            <w:rPr>
                              <w:b/>
                              <w:i/>
                              <w:noProof/>
                              <w:color w:val="0F243E" w:themeColor="text2" w:themeShade="80"/>
                              <w:sz w:val="26"/>
                              <w:szCs w:val="26"/>
                            </w:rPr>
                            <w:t>3</w:t>
                          </w:r>
                          <w:r w:rsidRPr="00AB590C">
                            <w:rPr>
                              <w:b/>
                              <w:i/>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margin-left:0;margin-top:0;width:30.45pt;height:25.4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" fillcolor="white [3201]" stroked="f" strokeweight=".5pt">
              <v:path arrowok="t"/>
              <v:textbox style="mso-fit-shape-to-text:t" inset="0,,0">
                <w:txbxContent>
                  <w:p w:rsidR="0071287B" w:rsidRPr="00AB590C" w:rsidRDefault="00432E65">
                    <w:pPr>
                      <w:spacing w:after="0"/>
                      <w:jc w:val="center"/>
                      <w:rPr>
                        <w:b/>
                        <w:i/>
                        <w:color w:val="0F243E" w:themeColor="text2" w:themeShade="80"/>
                        <w:sz w:val="26"/>
                        <w:szCs w:val="26"/>
                      </w:rPr>
                    </w:pPr>
                    <w:r w:rsidRPr="00AB590C">
                      <w:rPr>
                        <w:b/>
                        <w:i/>
                        <w:color w:val="0F243E" w:themeColor="text2" w:themeShade="80"/>
                        <w:sz w:val="26"/>
                        <w:szCs w:val="26"/>
                      </w:rPr>
                      <w:fldChar w:fldCharType="begin"/>
                    </w:r>
                    <w:r w:rsidR="0071287B" w:rsidRPr="00AB590C">
                      <w:rPr>
                        <w:b/>
                        <w:i/>
                        <w:color w:val="0F243E" w:themeColor="text2" w:themeShade="80"/>
                        <w:sz w:val="26"/>
                        <w:szCs w:val="26"/>
                      </w:rPr>
                      <w:instrText xml:space="preserve"> PAGE  \* Arabic  \* MERGEFORMAT </w:instrText>
                    </w:r>
                    <w:r w:rsidRPr="00AB590C">
                      <w:rPr>
                        <w:b/>
                        <w:i/>
                        <w:color w:val="0F243E" w:themeColor="text2" w:themeShade="80"/>
                        <w:sz w:val="26"/>
                        <w:szCs w:val="26"/>
                      </w:rPr>
                      <w:fldChar w:fldCharType="separate"/>
                    </w:r>
                    <w:r w:rsidR="00EA6EDD">
                      <w:rPr>
                        <w:b/>
                        <w:i/>
                        <w:noProof/>
                        <w:color w:val="0F243E" w:themeColor="text2" w:themeShade="80"/>
                        <w:sz w:val="26"/>
                        <w:szCs w:val="26"/>
                      </w:rPr>
                      <w:t>3</w:t>
                    </w:r>
                    <w:r w:rsidRPr="00AB590C">
                      <w:rPr>
                        <w:b/>
                        <w:i/>
                        <w:color w:val="0F243E" w:themeColor="text2" w:themeShade="80"/>
                        <w:sz w:val="26"/>
                        <w:szCs w:val="26"/>
                      </w:rPr>
                      <w:fldChar w:fldCharType="end"/>
                    </w:r>
                  </w:p>
                </w:txbxContent>
              </v:textbox>
              <w10:wrap anchorx="page" anchory="page"/>
            </v:shape>
          </w:pict>
        </mc:Fallback>
      </mc:AlternateContent>
    </w:r>
  </w:p>
  <w:p w:rsidR="00E366DA" w:rsidRDefault="00571F6E">
    <w:pPr>
      <w:pStyle w:val="Footer"/>
      <w:rPr>
        <w:b/>
        <w:i/>
      </w:rPr>
    </w:pPr>
    <w:r>
      <w:rPr>
        <w:b/>
        <w:i/>
      </w:rPr>
      <w:t>Electrical</w:t>
    </w:r>
    <w:r w:rsidR="0067394E">
      <w:rPr>
        <w:b/>
        <w:i/>
      </w:rPr>
      <w:t xml:space="preserve"> </w:t>
    </w:r>
    <w:r w:rsidR="00906251">
      <w:rPr>
        <w:b/>
        <w:i/>
      </w:rPr>
      <w:t>Contractors Divisional S</w:t>
    </w:r>
    <w:r w:rsidR="0067394E">
      <w:rPr>
        <w:b/>
        <w:i/>
      </w:rPr>
      <w:t>afety Meeting Minutes</w:t>
    </w:r>
    <w:r>
      <w:rPr>
        <w:b/>
        <w:i/>
      </w:rPr>
      <w:t xml:space="preserve"> – May 1</w:t>
    </w:r>
    <w:r w:rsidR="00906251">
      <w:rPr>
        <w:b/>
        <w:i/>
      </w:rPr>
      <w:t>, 2015</w:t>
    </w:r>
  </w:p>
  <w:p w:rsidR="00906251" w:rsidRDefault="00906251">
    <w:pPr>
      <w:pStyle w:val="Footer"/>
      <w:rPr>
        <w:b/>
        <w:i/>
      </w:rPr>
    </w:pPr>
  </w:p>
  <w:p w:rsidR="00244B50" w:rsidRPr="00AB590C" w:rsidRDefault="00244B50">
    <w:pPr>
      <w:pStyle w:val="Footer"/>
      <w:rPr>
        <w:b/>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CFC" w:rsidRDefault="006C0CFC" w:rsidP="00E366DA">
      <w:pPr>
        <w:spacing w:after="0" w:line="240" w:lineRule="auto"/>
      </w:pPr>
      <w:r>
        <w:separator/>
      </w:r>
    </w:p>
  </w:footnote>
  <w:footnote w:type="continuationSeparator" w:id="0">
    <w:p w:rsidR="006C0CFC" w:rsidRDefault="006C0CFC" w:rsidP="00E366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9059D"/>
    <w:multiLevelType w:val="hybridMultilevel"/>
    <w:tmpl w:val="099E2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6933A2"/>
    <w:multiLevelType w:val="hybridMultilevel"/>
    <w:tmpl w:val="FCB68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2071F"/>
    <w:multiLevelType w:val="hybridMultilevel"/>
    <w:tmpl w:val="C0DA0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AE6851"/>
    <w:multiLevelType w:val="hybridMultilevel"/>
    <w:tmpl w:val="59FED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67607"/>
    <w:multiLevelType w:val="hybridMultilevel"/>
    <w:tmpl w:val="85B4C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FF6102"/>
    <w:multiLevelType w:val="hybridMultilevel"/>
    <w:tmpl w:val="9BA80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A93149"/>
    <w:multiLevelType w:val="hybridMultilevel"/>
    <w:tmpl w:val="14EA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16238"/>
    <w:multiLevelType w:val="hybridMultilevel"/>
    <w:tmpl w:val="9C9A6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11BDA"/>
    <w:multiLevelType w:val="hybridMultilevel"/>
    <w:tmpl w:val="70A28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F677DC"/>
    <w:multiLevelType w:val="hybridMultilevel"/>
    <w:tmpl w:val="0B76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862A6"/>
    <w:multiLevelType w:val="hybridMultilevel"/>
    <w:tmpl w:val="99141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C30F5F"/>
    <w:multiLevelType w:val="hybridMultilevel"/>
    <w:tmpl w:val="A4249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216FC8"/>
    <w:multiLevelType w:val="hybridMultilevel"/>
    <w:tmpl w:val="221C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6E56E2"/>
    <w:multiLevelType w:val="hybridMultilevel"/>
    <w:tmpl w:val="A32E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A65D95"/>
    <w:multiLevelType w:val="hybridMultilevel"/>
    <w:tmpl w:val="C196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3E426D"/>
    <w:multiLevelType w:val="hybridMultilevel"/>
    <w:tmpl w:val="22E0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EF26F2"/>
    <w:multiLevelType w:val="hybridMultilevel"/>
    <w:tmpl w:val="BF56E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EF2396"/>
    <w:multiLevelType w:val="hybridMultilevel"/>
    <w:tmpl w:val="F1F6F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5442AA"/>
    <w:multiLevelType w:val="hybridMultilevel"/>
    <w:tmpl w:val="5E4A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FB1AFC"/>
    <w:multiLevelType w:val="hybridMultilevel"/>
    <w:tmpl w:val="E62CC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15"/>
  </w:num>
  <w:num w:numId="4">
    <w:abstractNumId w:val="11"/>
  </w:num>
  <w:num w:numId="5">
    <w:abstractNumId w:val="13"/>
  </w:num>
  <w:num w:numId="6">
    <w:abstractNumId w:val="17"/>
  </w:num>
  <w:num w:numId="7">
    <w:abstractNumId w:val="18"/>
  </w:num>
  <w:num w:numId="8">
    <w:abstractNumId w:val="1"/>
  </w:num>
  <w:num w:numId="9">
    <w:abstractNumId w:val="7"/>
  </w:num>
  <w:num w:numId="10">
    <w:abstractNumId w:val="9"/>
  </w:num>
  <w:num w:numId="11">
    <w:abstractNumId w:val="5"/>
  </w:num>
  <w:num w:numId="12">
    <w:abstractNumId w:val="12"/>
  </w:num>
  <w:num w:numId="13">
    <w:abstractNumId w:val="4"/>
  </w:num>
  <w:num w:numId="14">
    <w:abstractNumId w:val="6"/>
  </w:num>
  <w:num w:numId="15">
    <w:abstractNumId w:val="10"/>
  </w:num>
  <w:num w:numId="16">
    <w:abstractNumId w:val="8"/>
  </w:num>
  <w:num w:numId="17">
    <w:abstractNumId w:val="14"/>
  </w:num>
  <w:num w:numId="18">
    <w:abstractNumId w:val="0"/>
  </w:num>
  <w:num w:numId="19">
    <w:abstractNumId w:val="3"/>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F2A"/>
    <w:rsid w:val="000014E4"/>
    <w:rsid w:val="00023987"/>
    <w:rsid w:val="00036999"/>
    <w:rsid w:val="00042631"/>
    <w:rsid w:val="00046A4E"/>
    <w:rsid w:val="00053F86"/>
    <w:rsid w:val="00055E7A"/>
    <w:rsid w:val="0006238C"/>
    <w:rsid w:val="0006698E"/>
    <w:rsid w:val="000674F2"/>
    <w:rsid w:val="000850B7"/>
    <w:rsid w:val="000B26BD"/>
    <w:rsid w:val="00126FCB"/>
    <w:rsid w:val="0013770B"/>
    <w:rsid w:val="00156B9E"/>
    <w:rsid w:val="00162DB6"/>
    <w:rsid w:val="00171C7B"/>
    <w:rsid w:val="001B129B"/>
    <w:rsid w:val="001B412E"/>
    <w:rsid w:val="001C244F"/>
    <w:rsid w:val="001D0977"/>
    <w:rsid w:val="001D576E"/>
    <w:rsid w:val="001E79BC"/>
    <w:rsid w:val="001F25E2"/>
    <w:rsid w:val="00200310"/>
    <w:rsid w:val="00244B50"/>
    <w:rsid w:val="00250D11"/>
    <w:rsid w:val="00265C65"/>
    <w:rsid w:val="00266AA7"/>
    <w:rsid w:val="002723EF"/>
    <w:rsid w:val="002824ED"/>
    <w:rsid w:val="00282C37"/>
    <w:rsid w:val="00284660"/>
    <w:rsid w:val="00297944"/>
    <w:rsid w:val="002A03B6"/>
    <w:rsid w:val="002B1321"/>
    <w:rsid w:val="002B561C"/>
    <w:rsid w:val="002B7A20"/>
    <w:rsid w:val="002D1DE3"/>
    <w:rsid w:val="002D3670"/>
    <w:rsid w:val="002E6A41"/>
    <w:rsid w:val="002F5DD4"/>
    <w:rsid w:val="00303B0E"/>
    <w:rsid w:val="00330F1F"/>
    <w:rsid w:val="003349C5"/>
    <w:rsid w:val="00337954"/>
    <w:rsid w:val="00340004"/>
    <w:rsid w:val="00344050"/>
    <w:rsid w:val="00380B77"/>
    <w:rsid w:val="00380F0F"/>
    <w:rsid w:val="00380F84"/>
    <w:rsid w:val="00397CB1"/>
    <w:rsid w:val="003B0B42"/>
    <w:rsid w:val="003B1264"/>
    <w:rsid w:val="003B745D"/>
    <w:rsid w:val="0041479F"/>
    <w:rsid w:val="004149E5"/>
    <w:rsid w:val="00430052"/>
    <w:rsid w:val="00432E65"/>
    <w:rsid w:val="00437854"/>
    <w:rsid w:val="00442A59"/>
    <w:rsid w:val="00496452"/>
    <w:rsid w:val="004A1629"/>
    <w:rsid w:val="004A2AF6"/>
    <w:rsid w:val="004B6579"/>
    <w:rsid w:val="004C1184"/>
    <w:rsid w:val="004C25D0"/>
    <w:rsid w:val="004E4842"/>
    <w:rsid w:val="004F48F6"/>
    <w:rsid w:val="004F5ED5"/>
    <w:rsid w:val="00501D23"/>
    <w:rsid w:val="005040E0"/>
    <w:rsid w:val="00526919"/>
    <w:rsid w:val="00526CF0"/>
    <w:rsid w:val="005349C9"/>
    <w:rsid w:val="0056668B"/>
    <w:rsid w:val="00571F6E"/>
    <w:rsid w:val="005A2730"/>
    <w:rsid w:val="005B4FA5"/>
    <w:rsid w:val="005B6244"/>
    <w:rsid w:val="005C12BE"/>
    <w:rsid w:val="005D58DC"/>
    <w:rsid w:val="005D7893"/>
    <w:rsid w:val="00607558"/>
    <w:rsid w:val="0061015C"/>
    <w:rsid w:val="00610637"/>
    <w:rsid w:val="006267F9"/>
    <w:rsid w:val="00636A76"/>
    <w:rsid w:val="00653248"/>
    <w:rsid w:val="00654097"/>
    <w:rsid w:val="006658E8"/>
    <w:rsid w:val="0067394E"/>
    <w:rsid w:val="00692314"/>
    <w:rsid w:val="00693C7A"/>
    <w:rsid w:val="00697618"/>
    <w:rsid w:val="006B358D"/>
    <w:rsid w:val="006C0CFC"/>
    <w:rsid w:val="006D7E28"/>
    <w:rsid w:val="0071287B"/>
    <w:rsid w:val="00713667"/>
    <w:rsid w:val="00727F2A"/>
    <w:rsid w:val="007315F1"/>
    <w:rsid w:val="00742094"/>
    <w:rsid w:val="00746BCB"/>
    <w:rsid w:val="00754D89"/>
    <w:rsid w:val="00767BEE"/>
    <w:rsid w:val="007740AB"/>
    <w:rsid w:val="00777352"/>
    <w:rsid w:val="007819D0"/>
    <w:rsid w:val="00796B55"/>
    <w:rsid w:val="007B28A1"/>
    <w:rsid w:val="007E0B72"/>
    <w:rsid w:val="007E29A7"/>
    <w:rsid w:val="007E5F83"/>
    <w:rsid w:val="007F4013"/>
    <w:rsid w:val="00811AD6"/>
    <w:rsid w:val="00811D41"/>
    <w:rsid w:val="00815465"/>
    <w:rsid w:val="0081706A"/>
    <w:rsid w:val="00826C09"/>
    <w:rsid w:val="00834E13"/>
    <w:rsid w:val="00845565"/>
    <w:rsid w:val="00897713"/>
    <w:rsid w:val="008A4C3F"/>
    <w:rsid w:val="008F2039"/>
    <w:rsid w:val="008F7BD1"/>
    <w:rsid w:val="00906251"/>
    <w:rsid w:val="00914919"/>
    <w:rsid w:val="0091637F"/>
    <w:rsid w:val="009170B8"/>
    <w:rsid w:val="00921801"/>
    <w:rsid w:val="00936305"/>
    <w:rsid w:val="00965D0E"/>
    <w:rsid w:val="00966054"/>
    <w:rsid w:val="009A3FC4"/>
    <w:rsid w:val="009B6D64"/>
    <w:rsid w:val="009C0AF3"/>
    <w:rsid w:val="009C662B"/>
    <w:rsid w:val="009D5B3A"/>
    <w:rsid w:val="009D6BD2"/>
    <w:rsid w:val="009E22C4"/>
    <w:rsid w:val="00A13206"/>
    <w:rsid w:val="00A21003"/>
    <w:rsid w:val="00A24F69"/>
    <w:rsid w:val="00A278F8"/>
    <w:rsid w:val="00A40295"/>
    <w:rsid w:val="00A440C4"/>
    <w:rsid w:val="00A63BC6"/>
    <w:rsid w:val="00A751B2"/>
    <w:rsid w:val="00A8604F"/>
    <w:rsid w:val="00A957EA"/>
    <w:rsid w:val="00AA4A30"/>
    <w:rsid w:val="00AA5093"/>
    <w:rsid w:val="00AB590C"/>
    <w:rsid w:val="00AC3D05"/>
    <w:rsid w:val="00AC6CF1"/>
    <w:rsid w:val="00AE4D16"/>
    <w:rsid w:val="00AF5FFD"/>
    <w:rsid w:val="00B033FD"/>
    <w:rsid w:val="00B07AE7"/>
    <w:rsid w:val="00B1331A"/>
    <w:rsid w:val="00B16796"/>
    <w:rsid w:val="00B271C9"/>
    <w:rsid w:val="00B60C47"/>
    <w:rsid w:val="00B62909"/>
    <w:rsid w:val="00B6708C"/>
    <w:rsid w:val="00B9795F"/>
    <w:rsid w:val="00BC10B2"/>
    <w:rsid w:val="00BD4156"/>
    <w:rsid w:val="00BE30EE"/>
    <w:rsid w:val="00BF098A"/>
    <w:rsid w:val="00BF567D"/>
    <w:rsid w:val="00C05FF5"/>
    <w:rsid w:val="00C13949"/>
    <w:rsid w:val="00C2173B"/>
    <w:rsid w:val="00C31138"/>
    <w:rsid w:val="00C42256"/>
    <w:rsid w:val="00C5365B"/>
    <w:rsid w:val="00C74551"/>
    <w:rsid w:val="00C7493B"/>
    <w:rsid w:val="00C75B54"/>
    <w:rsid w:val="00C80028"/>
    <w:rsid w:val="00C84CAD"/>
    <w:rsid w:val="00C9112D"/>
    <w:rsid w:val="00CA6C13"/>
    <w:rsid w:val="00CA6FA3"/>
    <w:rsid w:val="00CA77DB"/>
    <w:rsid w:val="00CB5590"/>
    <w:rsid w:val="00CC347B"/>
    <w:rsid w:val="00CC4845"/>
    <w:rsid w:val="00CD1B55"/>
    <w:rsid w:val="00CD4B3E"/>
    <w:rsid w:val="00CD6574"/>
    <w:rsid w:val="00CE52F4"/>
    <w:rsid w:val="00CF57B6"/>
    <w:rsid w:val="00D12270"/>
    <w:rsid w:val="00D2483E"/>
    <w:rsid w:val="00D259B1"/>
    <w:rsid w:val="00D45D9F"/>
    <w:rsid w:val="00D545D3"/>
    <w:rsid w:val="00D57632"/>
    <w:rsid w:val="00D60403"/>
    <w:rsid w:val="00D7144D"/>
    <w:rsid w:val="00D77B87"/>
    <w:rsid w:val="00D8008C"/>
    <w:rsid w:val="00D8378A"/>
    <w:rsid w:val="00D92414"/>
    <w:rsid w:val="00DA3D67"/>
    <w:rsid w:val="00DB47FE"/>
    <w:rsid w:val="00DD3DCE"/>
    <w:rsid w:val="00DF1099"/>
    <w:rsid w:val="00DF4BB9"/>
    <w:rsid w:val="00DF58DD"/>
    <w:rsid w:val="00DF6A17"/>
    <w:rsid w:val="00E01CAE"/>
    <w:rsid w:val="00E045CA"/>
    <w:rsid w:val="00E366DA"/>
    <w:rsid w:val="00E37E5B"/>
    <w:rsid w:val="00E425EE"/>
    <w:rsid w:val="00E466D1"/>
    <w:rsid w:val="00E664BC"/>
    <w:rsid w:val="00E81960"/>
    <w:rsid w:val="00EA6EDD"/>
    <w:rsid w:val="00EC3EF9"/>
    <w:rsid w:val="00ED7C29"/>
    <w:rsid w:val="00EF5B6A"/>
    <w:rsid w:val="00EF7F06"/>
    <w:rsid w:val="00F36D4F"/>
    <w:rsid w:val="00F52890"/>
    <w:rsid w:val="00F81F01"/>
    <w:rsid w:val="00F94F07"/>
    <w:rsid w:val="00FB21F6"/>
    <w:rsid w:val="00FC2591"/>
    <w:rsid w:val="00FE2666"/>
    <w:rsid w:val="00FE36CA"/>
    <w:rsid w:val="00FE4524"/>
    <w:rsid w:val="00FF2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58C34C4-D271-497B-8802-4EFA574E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2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7F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F2A"/>
    <w:rPr>
      <w:rFonts w:ascii="Tahoma" w:hAnsi="Tahoma" w:cs="Tahoma"/>
      <w:sz w:val="16"/>
      <w:szCs w:val="16"/>
    </w:rPr>
  </w:style>
  <w:style w:type="paragraph" w:styleId="ListParagraph">
    <w:name w:val="List Paragraph"/>
    <w:basedOn w:val="Normal"/>
    <w:uiPriority w:val="34"/>
    <w:qFormat/>
    <w:rsid w:val="00D45D9F"/>
    <w:pPr>
      <w:ind w:left="720"/>
      <w:contextualSpacing/>
    </w:pPr>
  </w:style>
  <w:style w:type="paragraph" w:styleId="Header">
    <w:name w:val="header"/>
    <w:basedOn w:val="Normal"/>
    <w:link w:val="HeaderChar"/>
    <w:uiPriority w:val="99"/>
    <w:unhideWhenUsed/>
    <w:rsid w:val="00E36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6DA"/>
  </w:style>
  <w:style w:type="paragraph" w:styleId="Footer">
    <w:name w:val="footer"/>
    <w:basedOn w:val="Normal"/>
    <w:link w:val="FooterChar"/>
    <w:uiPriority w:val="99"/>
    <w:unhideWhenUsed/>
    <w:rsid w:val="00E36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6DA"/>
  </w:style>
  <w:style w:type="character" w:styleId="Hyperlink">
    <w:name w:val="Hyperlink"/>
    <w:basedOn w:val="DefaultParagraphFont"/>
    <w:uiPriority w:val="99"/>
    <w:unhideWhenUsed/>
    <w:rsid w:val="00AC6CF1"/>
    <w:rPr>
      <w:color w:val="0000FF" w:themeColor="hyperlink"/>
      <w:u w:val="single"/>
    </w:rPr>
  </w:style>
  <w:style w:type="table" w:styleId="TableGrid">
    <w:name w:val="Table Grid"/>
    <w:basedOn w:val="TableNormal"/>
    <w:uiPriority w:val="59"/>
    <w:rsid w:val="00AA4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495776">
      <w:bodyDiv w:val="1"/>
      <w:marLeft w:val="0"/>
      <w:marRight w:val="0"/>
      <w:marTop w:val="0"/>
      <w:marBottom w:val="0"/>
      <w:divBdr>
        <w:top w:val="none" w:sz="0" w:space="0" w:color="auto"/>
        <w:left w:val="none" w:sz="0" w:space="0" w:color="auto"/>
        <w:bottom w:val="none" w:sz="0" w:space="0" w:color="auto"/>
        <w:right w:val="none" w:sz="0" w:space="0" w:color="auto"/>
      </w:divBdr>
    </w:div>
    <w:div w:id="1006640714">
      <w:bodyDiv w:val="1"/>
      <w:marLeft w:val="0"/>
      <w:marRight w:val="0"/>
      <w:marTop w:val="0"/>
      <w:marBottom w:val="0"/>
      <w:divBdr>
        <w:top w:val="none" w:sz="0" w:space="0" w:color="auto"/>
        <w:left w:val="none" w:sz="0" w:space="0" w:color="auto"/>
        <w:bottom w:val="none" w:sz="0" w:space="0" w:color="auto"/>
        <w:right w:val="none" w:sz="0" w:space="0" w:color="auto"/>
      </w:divBdr>
    </w:div>
    <w:div w:id="1012612769">
      <w:bodyDiv w:val="1"/>
      <w:marLeft w:val="0"/>
      <w:marRight w:val="0"/>
      <w:marTop w:val="0"/>
      <w:marBottom w:val="0"/>
      <w:divBdr>
        <w:top w:val="none" w:sz="0" w:space="0" w:color="auto"/>
        <w:left w:val="none" w:sz="0" w:space="0" w:color="auto"/>
        <w:bottom w:val="none" w:sz="0" w:space="0" w:color="auto"/>
        <w:right w:val="none" w:sz="0" w:space="0" w:color="auto"/>
      </w:divBdr>
    </w:div>
    <w:div w:id="14490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CSAM</Company>
  <LinksUpToDate>false</LinksUpToDate>
  <CharactersWithSpaces>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Olenick</dc:creator>
  <cp:lastModifiedBy>Meagan Doherty</cp:lastModifiedBy>
  <cp:revision>4</cp:revision>
  <cp:lastPrinted>2014-03-31T18:55:00Z</cp:lastPrinted>
  <dcterms:created xsi:type="dcterms:W3CDTF">2015-05-14T19:07:00Z</dcterms:created>
  <dcterms:modified xsi:type="dcterms:W3CDTF">2015-05-15T18:43:00Z</dcterms:modified>
</cp:coreProperties>
</file>