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F2A" w:rsidRDefault="000E7C77" w:rsidP="0041479F">
      <w:pPr>
        <w:spacing w:after="0"/>
        <w:jc w:val="center"/>
        <w:rPr>
          <w:b/>
          <w:sz w:val="36"/>
          <w:szCs w:val="36"/>
        </w:rPr>
      </w:pPr>
      <w:r>
        <w:rPr>
          <w:b/>
          <w:noProof/>
          <w:sz w:val="36"/>
          <w:szCs w:val="36"/>
        </w:rPr>
        <w:drawing>
          <wp:anchor distT="0" distB="0" distL="114300" distR="114300" simplePos="0" relativeHeight="251658240" behindDoc="0" locked="0" layoutInCell="1" allowOverlap="1">
            <wp:simplePos x="0" y="0"/>
            <wp:positionH relativeFrom="margin">
              <wp:align>center</wp:align>
            </wp:positionH>
            <wp:positionV relativeFrom="paragraph">
              <wp:posOffset>-609600</wp:posOffset>
            </wp:positionV>
            <wp:extent cx="2962656" cy="10515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M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2656" cy="1051560"/>
                    </a:xfrm>
                    <a:prstGeom prst="rect">
                      <a:avLst/>
                    </a:prstGeom>
                  </pic:spPr>
                </pic:pic>
              </a:graphicData>
            </a:graphic>
            <wp14:sizeRelH relativeFrom="margin">
              <wp14:pctWidth>0</wp14:pctWidth>
            </wp14:sizeRelH>
            <wp14:sizeRelV relativeFrom="margin">
              <wp14:pctHeight>0</wp14:pctHeight>
            </wp14:sizeRelV>
          </wp:anchor>
        </w:drawing>
      </w:r>
    </w:p>
    <w:p w:rsidR="00BA766D" w:rsidRPr="00AD30CB" w:rsidRDefault="00BA766D" w:rsidP="00CC4845">
      <w:pPr>
        <w:spacing w:after="0"/>
        <w:jc w:val="center"/>
        <w:rPr>
          <w:b/>
          <w:sz w:val="28"/>
          <w:szCs w:val="36"/>
        </w:rPr>
      </w:pPr>
    </w:p>
    <w:p w:rsidR="00050C49" w:rsidRDefault="00AD30CB" w:rsidP="00CC4845">
      <w:pPr>
        <w:spacing w:after="0"/>
        <w:jc w:val="center"/>
        <w:rPr>
          <w:b/>
          <w:sz w:val="28"/>
          <w:szCs w:val="36"/>
        </w:rPr>
      </w:pPr>
      <w:r w:rsidRPr="00AD30CB">
        <w:rPr>
          <w:b/>
          <w:sz w:val="28"/>
          <w:szCs w:val="36"/>
        </w:rPr>
        <w:t>Mechanical, Electrical, Manufacturers and Suppliers Divisional Safety Meeting</w:t>
      </w:r>
    </w:p>
    <w:p w:rsidR="00AD30CB" w:rsidRPr="00AD30CB" w:rsidRDefault="00804E63" w:rsidP="00CC4845">
      <w:pPr>
        <w:spacing w:after="0"/>
        <w:jc w:val="center"/>
        <w:rPr>
          <w:b/>
          <w:sz w:val="24"/>
          <w:szCs w:val="36"/>
        </w:rPr>
      </w:pPr>
      <w:r>
        <w:rPr>
          <w:b/>
          <w:sz w:val="28"/>
          <w:szCs w:val="36"/>
        </w:rPr>
        <w:t>November 4</w:t>
      </w:r>
      <w:r>
        <w:rPr>
          <w:b/>
          <w:sz w:val="28"/>
          <w:szCs w:val="36"/>
          <w:vertAlign w:val="superscript"/>
        </w:rPr>
        <w:t>t</w:t>
      </w:r>
      <w:r w:rsidR="00AD30CB" w:rsidRPr="00AD30CB">
        <w:rPr>
          <w:b/>
          <w:sz w:val="28"/>
          <w:szCs w:val="36"/>
          <w:vertAlign w:val="superscript"/>
        </w:rPr>
        <w:t>h</w:t>
      </w:r>
      <w:r w:rsidR="00AD30CB">
        <w:rPr>
          <w:b/>
          <w:sz w:val="28"/>
          <w:szCs w:val="36"/>
        </w:rPr>
        <w:t>, 2015</w:t>
      </w:r>
    </w:p>
    <w:p w:rsidR="00055E7A" w:rsidRPr="00BA766D" w:rsidRDefault="00AD30CB" w:rsidP="00CC4845">
      <w:pPr>
        <w:spacing w:after="0"/>
        <w:jc w:val="center"/>
        <w:rPr>
          <w:b/>
          <w:sz w:val="32"/>
          <w:szCs w:val="32"/>
        </w:rPr>
      </w:pPr>
      <w:r>
        <w:rPr>
          <w:b/>
          <w:sz w:val="32"/>
          <w:szCs w:val="32"/>
        </w:rPr>
        <w:t>12:00pm</w:t>
      </w:r>
      <w:r w:rsidR="00991C6F">
        <w:rPr>
          <w:b/>
          <w:sz w:val="32"/>
          <w:szCs w:val="32"/>
        </w:rPr>
        <w:t xml:space="preserve"> Tribune Room</w:t>
      </w:r>
      <w:r w:rsidR="00CD1B55" w:rsidRPr="00BA766D">
        <w:rPr>
          <w:b/>
          <w:sz w:val="32"/>
          <w:szCs w:val="32"/>
        </w:rPr>
        <w:t xml:space="preserve"> – 1447 Waverley Street</w:t>
      </w:r>
    </w:p>
    <w:p w:rsidR="00CC4845" w:rsidRDefault="00CC4845" w:rsidP="00CC4845">
      <w:pPr>
        <w:spacing w:after="0"/>
        <w:jc w:val="center"/>
        <w:rPr>
          <w:b/>
          <w:sz w:val="24"/>
          <w:szCs w:val="24"/>
          <w:u w:val="single"/>
        </w:rPr>
      </w:pPr>
    </w:p>
    <w:tbl>
      <w:tblPr>
        <w:tblW w:w="16018" w:type="dxa"/>
        <w:tblLook w:val="04A0" w:firstRow="1" w:lastRow="0" w:firstColumn="1" w:lastColumn="0" w:noHBand="0" w:noVBand="1"/>
      </w:tblPr>
      <w:tblGrid>
        <w:gridCol w:w="13312"/>
        <w:gridCol w:w="222"/>
        <w:gridCol w:w="3340"/>
        <w:gridCol w:w="5620"/>
      </w:tblGrid>
      <w:tr w:rsidR="00991C6F" w:rsidRPr="00604874" w:rsidTr="00991C6F">
        <w:trPr>
          <w:trHeight w:val="315"/>
        </w:trPr>
        <w:tc>
          <w:tcPr>
            <w:tcW w:w="6836" w:type="dxa"/>
            <w:tcBorders>
              <w:top w:val="nil"/>
              <w:left w:val="nil"/>
              <w:bottom w:val="nil"/>
              <w:right w:val="nil"/>
            </w:tcBorders>
            <w:vAlign w:val="center"/>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r w:rsidRPr="00604874">
              <w:rPr>
                <w:rFonts w:ascii="Calibri" w:eastAsia="Times New Roman" w:hAnsi="Calibri" w:cs="Times New Roman"/>
                <w:b/>
                <w:bCs/>
                <w:color w:val="000000"/>
                <w:sz w:val="24"/>
                <w:szCs w:val="24"/>
                <w:u w:val="single"/>
              </w:rPr>
              <w:t>In Attendance:</w:t>
            </w:r>
          </w:p>
        </w:tc>
        <w:tc>
          <w:tcPr>
            <w:tcW w:w="222" w:type="dxa"/>
            <w:tcBorders>
              <w:top w:val="nil"/>
              <w:left w:val="nil"/>
              <w:bottom w:val="nil"/>
              <w:right w:val="nil"/>
            </w:tcBorders>
            <w:vAlign w:val="bottom"/>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p>
        </w:tc>
        <w:tc>
          <w:tcPr>
            <w:tcW w:w="3340" w:type="dxa"/>
            <w:tcBorders>
              <w:top w:val="nil"/>
              <w:left w:val="nil"/>
              <w:bottom w:val="nil"/>
              <w:right w:val="nil"/>
            </w:tcBorders>
            <w:shd w:val="clear" w:color="auto" w:fill="auto"/>
            <w:noWrap/>
            <w:vAlign w:val="center"/>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p>
        </w:tc>
        <w:tc>
          <w:tcPr>
            <w:tcW w:w="5620" w:type="dxa"/>
            <w:tcBorders>
              <w:top w:val="nil"/>
              <w:left w:val="nil"/>
              <w:bottom w:val="nil"/>
              <w:right w:val="nil"/>
            </w:tcBorders>
            <w:shd w:val="clear" w:color="auto" w:fill="auto"/>
            <w:noWrap/>
            <w:vAlign w:val="bottom"/>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p>
        </w:tc>
      </w:tr>
      <w:tr w:rsidR="00991C6F" w:rsidRPr="00604874" w:rsidTr="00991C6F">
        <w:trPr>
          <w:trHeight w:val="315"/>
        </w:trPr>
        <w:tc>
          <w:tcPr>
            <w:tcW w:w="6836" w:type="dxa"/>
            <w:tcBorders>
              <w:top w:val="nil"/>
              <w:left w:val="nil"/>
              <w:bottom w:val="nil"/>
              <w:right w:val="nil"/>
            </w:tcBorders>
            <w:vAlign w:val="center"/>
          </w:tcPr>
          <w:tbl>
            <w:tblPr>
              <w:tblW w:w="13096" w:type="dxa"/>
              <w:tblLook w:val="04A0" w:firstRow="1" w:lastRow="0" w:firstColumn="1" w:lastColumn="0" w:noHBand="0" w:noVBand="1"/>
            </w:tblPr>
            <w:tblGrid>
              <w:gridCol w:w="9236"/>
              <w:gridCol w:w="3860"/>
            </w:tblGrid>
            <w:tr w:rsidR="00827D71" w:rsidRPr="00827D71" w:rsidTr="00AD30CB">
              <w:trPr>
                <w:trHeight w:val="300"/>
              </w:trPr>
              <w:tc>
                <w:tcPr>
                  <w:tcW w:w="9236" w:type="dxa"/>
                  <w:tcBorders>
                    <w:top w:val="nil"/>
                    <w:left w:val="nil"/>
                    <w:bottom w:val="nil"/>
                    <w:right w:val="nil"/>
                  </w:tcBorders>
                  <w:shd w:val="clear" w:color="auto" w:fill="auto"/>
                  <w:noWrap/>
                  <w:vAlign w:val="bottom"/>
                </w:tcPr>
                <w:tbl>
                  <w:tblPr>
                    <w:tblW w:w="9020" w:type="dxa"/>
                    <w:tblLook w:val="04A0" w:firstRow="1" w:lastRow="0" w:firstColumn="1" w:lastColumn="0" w:noHBand="0" w:noVBand="1"/>
                  </w:tblPr>
                  <w:tblGrid>
                    <w:gridCol w:w="4240"/>
                    <w:gridCol w:w="4780"/>
                  </w:tblGrid>
                  <w:tr w:rsidR="00AD30CB" w:rsidRPr="00AD30CB" w:rsidTr="00AD30CB">
                    <w:trPr>
                      <w:trHeight w:val="300"/>
                    </w:trPr>
                    <w:tc>
                      <w:tcPr>
                        <w:tcW w:w="424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 xml:space="preserve">Dale </w:t>
                        </w:r>
                        <w:proofErr w:type="spellStart"/>
                        <w:r w:rsidRPr="00AD30CB">
                          <w:rPr>
                            <w:rFonts w:ascii="Calibri" w:eastAsia="Times New Roman" w:hAnsi="Calibri" w:cs="Times New Roman"/>
                            <w:color w:val="000000"/>
                          </w:rPr>
                          <w:t>Kowalke</w:t>
                        </w:r>
                        <w:proofErr w:type="spellEnd"/>
                        <w:r w:rsidRPr="00AD30CB">
                          <w:rPr>
                            <w:rFonts w:ascii="Calibri" w:eastAsia="Times New Roman" w:hAnsi="Calibri" w:cs="Times New Roman"/>
                            <w:color w:val="000000"/>
                          </w:rPr>
                          <w:t xml:space="preserve"> </w:t>
                        </w:r>
                      </w:p>
                    </w:tc>
                    <w:tc>
                      <w:tcPr>
                        <w:tcW w:w="478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Quality Air Control</w:t>
                        </w:r>
                      </w:p>
                    </w:tc>
                  </w:tr>
                  <w:tr w:rsidR="00AD30CB" w:rsidRPr="00AD30CB" w:rsidTr="00AD30CB">
                    <w:trPr>
                      <w:trHeight w:val="300"/>
                    </w:trPr>
                    <w:tc>
                      <w:tcPr>
                        <w:tcW w:w="424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 xml:space="preserve">Doug </w:t>
                        </w:r>
                        <w:proofErr w:type="spellStart"/>
                        <w:r w:rsidRPr="00AD30CB">
                          <w:rPr>
                            <w:rFonts w:ascii="Calibri" w:eastAsia="Times New Roman" w:hAnsi="Calibri" w:cs="Times New Roman"/>
                            <w:color w:val="000000"/>
                          </w:rPr>
                          <w:t>Matilla</w:t>
                        </w:r>
                        <w:proofErr w:type="spellEnd"/>
                      </w:p>
                    </w:tc>
                    <w:tc>
                      <w:tcPr>
                        <w:tcW w:w="478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More-Lite Electric Ltd</w:t>
                        </w:r>
                      </w:p>
                    </w:tc>
                  </w:tr>
                  <w:tr w:rsidR="00AD30CB" w:rsidRPr="00AD30CB" w:rsidTr="00AD30CB">
                    <w:trPr>
                      <w:trHeight w:val="300"/>
                    </w:trPr>
                    <w:tc>
                      <w:tcPr>
                        <w:tcW w:w="424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Greg Edwards</w:t>
                        </w:r>
                      </w:p>
                    </w:tc>
                    <w:tc>
                      <w:tcPr>
                        <w:tcW w:w="478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proofErr w:type="spellStart"/>
                        <w:r w:rsidRPr="00AD30CB">
                          <w:rPr>
                            <w:rFonts w:ascii="Calibri" w:eastAsia="Times New Roman" w:hAnsi="Calibri" w:cs="Times New Roman"/>
                            <w:color w:val="000000"/>
                          </w:rPr>
                          <w:t>Razar</w:t>
                        </w:r>
                        <w:proofErr w:type="spellEnd"/>
                        <w:r w:rsidRPr="00AD30CB">
                          <w:rPr>
                            <w:rFonts w:ascii="Calibri" w:eastAsia="Times New Roman" w:hAnsi="Calibri" w:cs="Times New Roman"/>
                            <w:color w:val="000000"/>
                          </w:rPr>
                          <w:t xml:space="preserve"> Contracting</w:t>
                        </w:r>
                      </w:p>
                    </w:tc>
                  </w:tr>
                  <w:tr w:rsidR="00AD30CB" w:rsidRPr="00AD30CB" w:rsidTr="00AD30CB">
                    <w:trPr>
                      <w:trHeight w:val="300"/>
                    </w:trPr>
                    <w:tc>
                      <w:tcPr>
                        <w:tcW w:w="424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 xml:space="preserve">Kayla </w:t>
                        </w:r>
                        <w:proofErr w:type="spellStart"/>
                        <w:r w:rsidRPr="00AD30CB">
                          <w:rPr>
                            <w:rFonts w:ascii="Calibri" w:eastAsia="Times New Roman" w:hAnsi="Calibri" w:cs="Times New Roman"/>
                            <w:color w:val="000000"/>
                          </w:rPr>
                          <w:t>Lefreniere</w:t>
                        </w:r>
                        <w:proofErr w:type="spellEnd"/>
                      </w:p>
                    </w:tc>
                    <w:tc>
                      <w:tcPr>
                        <w:tcW w:w="478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proofErr w:type="spellStart"/>
                        <w:r w:rsidRPr="00AD30CB">
                          <w:rPr>
                            <w:rFonts w:ascii="Calibri" w:eastAsia="Times New Roman" w:hAnsi="Calibri" w:cs="Times New Roman"/>
                            <w:color w:val="000000"/>
                          </w:rPr>
                          <w:t>Rolly's</w:t>
                        </w:r>
                        <w:proofErr w:type="spellEnd"/>
                        <w:r w:rsidRPr="00AD30CB">
                          <w:rPr>
                            <w:rFonts w:ascii="Calibri" w:eastAsia="Times New Roman" w:hAnsi="Calibri" w:cs="Times New Roman"/>
                            <w:color w:val="000000"/>
                          </w:rPr>
                          <w:t xml:space="preserve"> Mechanical</w:t>
                        </w:r>
                      </w:p>
                    </w:tc>
                  </w:tr>
                  <w:tr w:rsidR="00AD30CB" w:rsidRPr="00AD30CB" w:rsidTr="00AD30CB">
                    <w:trPr>
                      <w:trHeight w:val="300"/>
                    </w:trPr>
                    <w:tc>
                      <w:tcPr>
                        <w:tcW w:w="424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Ken Nimchuk</w:t>
                        </w:r>
                      </w:p>
                    </w:tc>
                    <w:tc>
                      <w:tcPr>
                        <w:tcW w:w="478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Construction Safety Association of MB</w:t>
                        </w:r>
                      </w:p>
                    </w:tc>
                  </w:tr>
                  <w:tr w:rsidR="00AD30CB" w:rsidRPr="00AD30CB" w:rsidTr="00AD30CB">
                    <w:trPr>
                      <w:trHeight w:val="300"/>
                    </w:trPr>
                    <w:tc>
                      <w:tcPr>
                        <w:tcW w:w="424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Meagan Doherty</w:t>
                        </w:r>
                      </w:p>
                    </w:tc>
                    <w:tc>
                      <w:tcPr>
                        <w:tcW w:w="478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Construction Safety Association of MB</w:t>
                        </w:r>
                      </w:p>
                    </w:tc>
                  </w:tr>
                  <w:tr w:rsidR="00AD30CB" w:rsidRPr="00AD30CB" w:rsidTr="00AD30CB">
                    <w:trPr>
                      <w:trHeight w:val="300"/>
                    </w:trPr>
                    <w:tc>
                      <w:tcPr>
                        <w:tcW w:w="424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Mike Jones</w:t>
                        </w:r>
                      </w:p>
                    </w:tc>
                    <w:tc>
                      <w:tcPr>
                        <w:tcW w:w="478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Construction Safety Association of MB</w:t>
                        </w:r>
                      </w:p>
                    </w:tc>
                  </w:tr>
                  <w:tr w:rsidR="00AD30CB" w:rsidRPr="00AD30CB" w:rsidTr="00AD30CB">
                    <w:trPr>
                      <w:trHeight w:val="300"/>
                    </w:trPr>
                    <w:tc>
                      <w:tcPr>
                        <w:tcW w:w="424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Peter Cooke</w:t>
                        </w:r>
                      </w:p>
                    </w:tc>
                    <w:tc>
                      <w:tcPr>
                        <w:tcW w:w="478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Ambassador Mechanical Corp</w:t>
                        </w:r>
                      </w:p>
                    </w:tc>
                  </w:tr>
                  <w:tr w:rsidR="00AD30CB" w:rsidRPr="00AD30CB" w:rsidTr="00AD30CB">
                    <w:trPr>
                      <w:trHeight w:val="300"/>
                    </w:trPr>
                    <w:tc>
                      <w:tcPr>
                        <w:tcW w:w="424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Ray Phillips</w:t>
                        </w:r>
                      </w:p>
                    </w:tc>
                    <w:tc>
                      <w:tcPr>
                        <w:tcW w:w="478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Sperling Industries</w:t>
                        </w:r>
                      </w:p>
                    </w:tc>
                  </w:tr>
                  <w:tr w:rsidR="00AD30CB" w:rsidRPr="00AD30CB" w:rsidTr="00AD30CB">
                    <w:trPr>
                      <w:trHeight w:val="300"/>
                    </w:trPr>
                    <w:tc>
                      <w:tcPr>
                        <w:tcW w:w="424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Robb Fletcher</w:t>
                        </w:r>
                      </w:p>
                    </w:tc>
                    <w:tc>
                      <w:tcPr>
                        <w:tcW w:w="478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ABCO</w:t>
                        </w:r>
                      </w:p>
                    </w:tc>
                  </w:tr>
                  <w:tr w:rsidR="00AD30CB" w:rsidRPr="00AD30CB" w:rsidTr="00AD30CB">
                    <w:trPr>
                      <w:trHeight w:val="300"/>
                    </w:trPr>
                    <w:tc>
                      <w:tcPr>
                        <w:tcW w:w="424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 xml:space="preserve">Vance De </w:t>
                        </w:r>
                        <w:proofErr w:type="spellStart"/>
                        <w:r w:rsidRPr="00AD30CB">
                          <w:rPr>
                            <w:rFonts w:ascii="Calibri" w:eastAsia="Times New Roman" w:hAnsi="Calibri" w:cs="Times New Roman"/>
                            <w:color w:val="000000"/>
                          </w:rPr>
                          <w:t>Santis</w:t>
                        </w:r>
                        <w:proofErr w:type="spellEnd"/>
                      </w:p>
                    </w:tc>
                    <w:tc>
                      <w:tcPr>
                        <w:tcW w:w="4780" w:type="dxa"/>
                        <w:tcBorders>
                          <w:top w:val="nil"/>
                          <w:left w:val="nil"/>
                          <w:bottom w:val="nil"/>
                          <w:right w:val="nil"/>
                        </w:tcBorders>
                        <w:shd w:val="clear" w:color="auto" w:fill="auto"/>
                        <w:noWrap/>
                        <w:vAlign w:val="bottom"/>
                        <w:hideMark/>
                      </w:tcPr>
                      <w:p w:rsidR="00AD30CB" w:rsidRPr="00AD30CB" w:rsidRDefault="00AD30CB" w:rsidP="00AD30CB">
                        <w:pPr>
                          <w:spacing w:after="0" w:line="240" w:lineRule="auto"/>
                          <w:rPr>
                            <w:rFonts w:ascii="Calibri" w:eastAsia="Times New Roman" w:hAnsi="Calibri" w:cs="Times New Roman"/>
                            <w:color w:val="000000"/>
                          </w:rPr>
                        </w:pPr>
                        <w:r w:rsidRPr="00AD30CB">
                          <w:rPr>
                            <w:rFonts w:ascii="Calibri" w:eastAsia="Times New Roman" w:hAnsi="Calibri" w:cs="Times New Roman"/>
                            <w:color w:val="000000"/>
                          </w:rPr>
                          <w:t>Pembina Co-op</w:t>
                        </w:r>
                      </w:p>
                    </w:tc>
                  </w:tr>
                </w:tbl>
                <w:p w:rsidR="00827D71" w:rsidRPr="00827D71" w:rsidRDefault="00827D71" w:rsidP="00827D71">
                  <w:pPr>
                    <w:spacing w:after="0" w:line="240" w:lineRule="auto"/>
                    <w:rPr>
                      <w:rFonts w:ascii="Calibri" w:eastAsia="Times New Roman" w:hAnsi="Calibri" w:cs="Times New Roman"/>
                      <w:color w:val="000000"/>
                    </w:rPr>
                  </w:pPr>
                </w:p>
              </w:tc>
              <w:tc>
                <w:tcPr>
                  <w:tcW w:w="3860" w:type="dxa"/>
                  <w:tcBorders>
                    <w:top w:val="nil"/>
                    <w:left w:val="nil"/>
                    <w:bottom w:val="nil"/>
                    <w:right w:val="nil"/>
                  </w:tcBorders>
                  <w:shd w:val="clear" w:color="auto" w:fill="auto"/>
                  <w:noWrap/>
                  <w:vAlign w:val="bottom"/>
                </w:tcPr>
                <w:p w:rsidR="00827D71" w:rsidRPr="00827D71" w:rsidRDefault="00827D71" w:rsidP="00827D71">
                  <w:pPr>
                    <w:spacing w:after="0" w:line="240" w:lineRule="auto"/>
                    <w:rPr>
                      <w:rFonts w:ascii="Calibri" w:eastAsia="Times New Roman" w:hAnsi="Calibri" w:cs="Times New Roman"/>
                      <w:color w:val="000000"/>
                    </w:rPr>
                  </w:pPr>
                </w:p>
              </w:tc>
            </w:tr>
          </w:tbl>
          <w:p w:rsidR="00991C6F" w:rsidRPr="00604874" w:rsidRDefault="00991C6F" w:rsidP="00991C6F">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vAlign w:val="center"/>
          </w:tcPr>
          <w:p w:rsidR="00991C6F" w:rsidRPr="00604874" w:rsidRDefault="00991C6F" w:rsidP="00991C6F">
            <w:pPr>
              <w:spacing w:after="0" w:line="240" w:lineRule="auto"/>
              <w:rPr>
                <w:rFonts w:ascii="Calibri" w:eastAsia="Times New Roman" w:hAnsi="Calibri" w:cs="Times New Roman"/>
                <w:color w:val="000000"/>
                <w:sz w:val="24"/>
                <w:szCs w:val="24"/>
              </w:rPr>
            </w:pPr>
          </w:p>
        </w:tc>
        <w:tc>
          <w:tcPr>
            <w:tcW w:w="3340" w:type="dxa"/>
            <w:tcBorders>
              <w:top w:val="nil"/>
              <w:left w:val="nil"/>
              <w:bottom w:val="nil"/>
              <w:right w:val="nil"/>
            </w:tcBorders>
            <w:shd w:val="clear" w:color="auto" w:fill="auto"/>
            <w:noWrap/>
            <w:vAlign w:val="center"/>
          </w:tcPr>
          <w:p w:rsidR="00991C6F" w:rsidRPr="00604874" w:rsidRDefault="00991C6F" w:rsidP="00991C6F">
            <w:pPr>
              <w:spacing w:after="0" w:line="240" w:lineRule="auto"/>
              <w:rPr>
                <w:rFonts w:ascii="Calibri" w:eastAsia="Times New Roman" w:hAnsi="Calibri" w:cs="Times New Roman"/>
                <w:color w:val="000000"/>
                <w:sz w:val="24"/>
                <w:szCs w:val="24"/>
              </w:rPr>
            </w:pPr>
          </w:p>
        </w:tc>
        <w:tc>
          <w:tcPr>
            <w:tcW w:w="5620" w:type="dxa"/>
            <w:tcBorders>
              <w:top w:val="nil"/>
              <w:left w:val="nil"/>
              <w:bottom w:val="nil"/>
              <w:right w:val="nil"/>
            </w:tcBorders>
            <w:shd w:val="clear" w:color="auto" w:fill="auto"/>
            <w:noWrap/>
            <w:vAlign w:val="center"/>
          </w:tcPr>
          <w:p w:rsidR="00991C6F" w:rsidRPr="00604874" w:rsidRDefault="00991C6F" w:rsidP="00991C6F">
            <w:pPr>
              <w:spacing w:after="0" w:line="240" w:lineRule="auto"/>
              <w:rPr>
                <w:rFonts w:ascii="Calibri" w:eastAsia="Times New Roman" w:hAnsi="Calibri" w:cs="Times New Roman"/>
                <w:color w:val="000000"/>
                <w:sz w:val="24"/>
                <w:szCs w:val="24"/>
              </w:rPr>
            </w:pPr>
          </w:p>
        </w:tc>
      </w:tr>
    </w:tbl>
    <w:p w:rsidR="00FE2666" w:rsidRPr="00E56B39" w:rsidRDefault="00FE2666" w:rsidP="00AC6CF1">
      <w:pPr>
        <w:spacing w:after="0"/>
        <w:rPr>
          <w:b/>
          <w:sz w:val="24"/>
          <w:szCs w:val="24"/>
          <w:u w:val="single"/>
        </w:rPr>
      </w:pPr>
    </w:p>
    <w:p w:rsidR="007B28A1" w:rsidRPr="00E56B39" w:rsidRDefault="00EF5B6A" w:rsidP="00AC6CF1">
      <w:pPr>
        <w:spacing w:after="0"/>
        <w:rPr>
          <w:b/>
          <w:sz w:val="24"/>
          <w:szCs w:val="24"/>
          <w:u w:val="single"/>
        </w:rPr>
      </w:pPr>
      <w:r w:rsidRPr="00E56B39">
        <w:rPr>
          <w:b/>
          <w:sz w:val="24"/>
          <w:szCs w:val="24"/>
          <w:u w:val="single"/>
        </w:rPr>
        <w:t>Call to Order &amp; Introductions</w:t>
      </w:r>
    </w:p>
    <w:p w:rsidR="006E34DE" w:rsidRDefault="00767BEE" w:rsidP="0099089A">
      <w:pPr>
        <w:spacing w:after="0" w:line="240" w:lineRule="auto"/>
        <w:rPr>
          <w:sz w:val="24"/>
          <w:szCs w:val="24"/>
        </w:rPr>
      </w:pPr>
      <w:r w:rsidRPr="00E56B39">
        <w:rPr>
          <w:sz w:val="24"/>
          <w:szCs w:val="24"/>
        </w:rPr>
        <w:t>Me</w:t>
      </w:r>
      <w:r w:rsidR="00AD30CB">
        <w:rPr>
          <w:sz w:val="24"/>
          <w:szCs w:val="24"/>
        </w:rPr>
        <w:t>eting called to order at 12:06pm</w:t>
      </w:r>
      <w:r w:rsidR="003B0B42" w:rsidRPr="00E56B39">
        <w:rPr>
          <w:sz w:val="24"/>
          <w:szCs w:val="24"/>
        </w:rPr>
        <w:t>. and began with an introduction of committee members</w:t>
      </w:r>
      <w:r w:rsidR="00991C6F">
        <w:rPr>
          <w:sz w:val="24"/>
          <w:szCs w:val="24"/>
        </w:rPr>
        <w:t xml:space="preserve"> in attendance.</w:t>
      </w:r>
    </w:p>
    <w:p w:rsidR="006E34DE" w:rsidRDefault="006E34DE" w:rsidP="0099089A">
      <w:pPr>
        <w:spacing w:after="0" w:line="240" w:lineRule="auto"/>
        <w:rPr>
          <w:sz w:val="24"/>
          <w:szCs w:val="24"/>
        </w:rPr>
      </w:pPr>
    </w:p>
    <w:p w:rsidR="00991C6F" w:rsidRDefault="00AD30CB" w:rsidP="0099089A">
      <w:pPr>
        <w:spacing w:after="0" w:line="240" w:lineRule="auto"/>
        <w:rPr>
          <w:sz w:val="24"/>
          <w:szCs w:val="24"/>
        </w:rPr>
      </w:pPr>
      <w:r>
        <w:rPr>
          <w:sz w:val="24"/>
          <w:szCs w:val="24"/>
        </w:rPr>
        <w:t>It was mentioned that the divisional meetings goal is to have a reasonable sized group with like-minded people and is why the current meeting is involving all three divisions.</w:t>
      </w:r>
    </w:p>
    <w:p w:rsidR="00941C67" w:rsidRPr="00E56B39" w:rsidRDefault="00941C67" w:rsidP="0099089A">
      <w:pPr>
        <w:spacing w:after="0" w:line="240" w:lineRule="auto"/>
        <w:rPr>
          <w:sz w:val="24"/>
          <w:szCs w:val="24"/>
        </w:rPr>
      </w:pPr>
    </w:p>
    <w:p w:rsidR="0099089A" w:rsidRDefault="00991C6F" w:rsidP="0099089A">
      <w:pPr>
        <w:spacing w:after="0" w:line="240" w:lineRule="auto"/>
        <w:rPr>
          <w:b/>
          <w:sz w:val="24"/>
          <w:szCs w:val="24"/>
          <w:u w:val="single"/>
        </w:rPr>
      </w:pPr>
      <w:r>
        <w:rPr>
          <w:b/>
          <w:sz w:val="24"/>
          <w:szCs w:val="24"/>
          <w:u w:val="single"/>
        </w:rPr>
        <w:t>Acceptance of Previous Minutes</w:t>
      </w:r>
    </w:p>
    <w:p w:rsidR="00991C6F" w:rsidRDefault="00991C6F" w:rsidP="0099089A">
      <w:pPr>
        <w:spacing w:after="0" w:line="240" w:lineRule="auto"/>
        <w:rPr>
          <w:sz w:val="24"/>
          <w:szCs w:val="24"/>
        </w:rPr>
      </w:pPr>
      <w:r>
        <w:rPr>
          <w:sz w:val="24"/>
          <w:szCs w:val="24"/>
        </w:rPr>
        <w:t>Minutes accepted</w:t>
      </w:r>
    </w:p>
    <w:p w:rsidR="00991C6F" w:rsidRDefault="00991C6F" w:rsidP="0099089A">
      <w:pPr>
        <w:spacing w:after="0" w:line="240" w:lineRule="auto"/>
        <w:rPr>
          <w:b/>
          <w:sz w:val="24"/>
          <w:szCs w:val="24"/>
          <w:u w:val="single"/>
        </w:rPr>
      </w:pPr>
    </w:p>
    <w:p w:rsidR="00991C6F" w:rsidRDefault="00991C6F" w:rsidP="0099089A">
      <w:pPr>
        <w:spacing w:after="0" w:line="240" w:lineRule="auto"/>
        <w:rPr>
          <w:b/>
          <w:sz w:val="24"/>
          <w:szCs w:val="24"/>
          <w:u w:val="single"/>
        </w:rPr>
      </w:pPr>
      <w:r>
        <w:rPr>
          <w:b/>
          <w:sz w:val="24"/>
          <w:szCs w:val="24"/>
          <w:u w:val="single"/>
        </w:rPr>
        <w:t>Acceptance/Additions to Agenda</w:t>
      </w:r>
    </w:p>
    <w:p w:rsidR="00991C6F" w:rsidRDefault="00991C6F" w:rsidP="0099089A">
      <w:pPr>
        <w:spacing w:after="0" w:line="240" w:lineRule="auto"/>
        <w:rPr>
          <w:sz w:val="24"/>
          <w:szCs w:val="24"/>
        </w:rPr>
      </w:pPr>
      <w:r>
        <w:rPr>
          <w:sz w:val="24"/>
          <w:szCs w:val="24"/>
        </w:rPr>
        <w:t>No additions to agenda</w:t>
      </w:r>
    </w:p>
    <w:p w:rsidR="006E34DE" w:rsidRDefault="006E34DE" w:rsidP="0099089A">
      <w:pPr>
        <w:spacing w:after="0" w:line="240" w:lineRule="auto"/>
        <w:rPr>
          <w:sz w:val="24"/>
          <w:szCs w:val="24"/>
          <w:u w:val="single"/>
        </w:rPr>
      </w:pPr>
    </w:p>
    <w:p w:rsidR="00991C6F" w:rsidRDefault="00991C6F" w:rsidP="0099089A">
      <w:pPr>
        <w:spacing w:after="0" w:line="240" w:lineRule="auto"/>
        <w:rPr>
          <w:b/>
          <w:sz w:val="24"/>
          <w:szCs w:val="24"/>
          <w:u w:val="single"/>
        </w:rPr>
      </w:pPr>
      <w:r>
        <w:rPr>
          <w:b/>
          <w:sz w:val="24"/>
          <w:szCs w:val="24"/>
          <w:u w:val="single"/>
        </w:rPr>
        <w:t>Discussion Items</w:t>
      </w:r>
    </w:p>
    <w:p w:rsidR="00991C6F" w:rsidRPr="00991C6F" w:rsidRDefault="00991C6F" w:rsidP="0099089A">
      <w:pPr>
        <w:spacing w:after="0" w:line="240" w:lineRule="auto"/>
        <w:rPr>
          <w:b/>
          <w:sz w:val="24"/>
          <w:szCs w:val="24"/>
          <w:u w:val="single"/>
        </w:rPr>
      </w:pPr>
    </w:p>
    <w:p w:rsidR="0005219F" w:rsidRDefault="00991C6F" w:rsidP="0099089A">
      <w:pPr>
        <w:spacing w:after="0" w:line="240" w:lineRule="auto"/>
        <w:rPr>
          <w:b/>
          <w:sz w:val="24"/>
          <w:szCs w:val="24"/>
        </w:rPr>
      </w:pPr>
      <w:r>
        <w:rPr>
          <w:b/>
          <w:sz w:val="24"/>
          <w:szCs w:val="24"/>
        </w:rPr>
        <w:t>CSAM Strategic</w:t>
      </w:r>
      <w:r w:rsidR="00AD30CB">
        <w:rPr>
          <w:b/>
          <w:sz w:val="24"/>
          <w:szCs w:val="24"/>
        </w:rPr>
        <w:t xml:space="preserve"> Planning:</w:t>
      </w:r>
    </w:p>
    <w:p w:rsidR="006E34DE" w:rsidRDefault="006E34DE" w:rsidP="0099089A">
      <w:pPr>
        <w:spacing w:after="0" w:line="240" w:lineRule="auto"/>
        <w:rPr>
          <w:sz w:val="24"/>
          <w:szCs w:val="24"/>
        </w:rPr>
      </w:pPr>
    </w:p>
    <w:p w:rsidR="000D2087" w:rsidRDefault="00AD30CB" w:rsidP="00D751A1">
      <w:pPr>
        <w:spacing w:after="0" w:line="240" w:lineRule="auto"/>
        <w:rPr>
          <w:sz w:val="24"/>
          <w:szCs w:val="24"/>
        </w:rPr>
      </w:pPr>
      <w:r>
        <w:rPr>
          <w:sz w:val="24"/>
          <w:szCs w:val="24"/>
        </w:rPr>
        <w:t>Mike began by summarizing the strategic planning process which involved key stakeholders. He further explained CSAM’s five high-level priority areas:</w:t>
      </w:r>
    </w:p>
    <w:p w:rsidR="00AD30CB" w:rsidRDefault="00AD30CB" w:rsidP="00D751A1">
      <w:pPr>
        <w:spacing w:after="0" w:line="240" w:lineRule="auto"/>
        <w:rPr>
          <w:sz w:val="24"/>
          <w:szCs w:val="24"/>
        </w:rPr>
      </w:pPr>
    </w:p>
    <w:p w:rsidR="00AD30CB" w:rsidRDefault="00AD30CB" w:rsidP="00AD30CB">
      <w:pPr>
        <w:pStyle w:val="ListParagraph"/>
        <w:numPr>
          <w:ilvl w:val="0"/>
          <w:numId w:val="21"/>
        </w:numPr>
        <w:spacing w:after="0" w:line="240" w:lineRule="auto"/>
        <w:rPr>
          <w:sz w:val="24"/>
          <w:szCs w:val="24"/>
        </w:rPr>
      </w:pPr>
      <w:r>
        <w:rPr>
          <w:sz w:val="24"/>
          <w:szCs w:val="24"/>
        </w:rPr>
        <w:lastRenderedPageBreak/>
        <w:t>Continue to build a culture of safety – shift the safety culture within organizations about safety</w:t>
      </w:r>
    </w:p>
    <w:p w:rsidR="00AD30CB" w:rsidRDefault="00AD30CB" w:rsidP="00AD30CB">
      <w:pPr>
        <w:pStyle w:val="ListParagraph"/>
        <w:numPr>
          <w:ilvl w:val="0"/>
          <w:numId w:val="21"/>
        </w:numPr>
        <w:spacing w:after="0" w:line="240" w:lineRule="auto"/>
        <w:rPr>
          <w:sz w:val="24"/>
          <w:szCs w:val="24"/>
        </w:rPr>
      </w:pPr>
      <w:r>
        <w:rPr>
          <w:sz w:val="24"/>
          <w:szCs w:val="24"/>
        </w:rPr>
        <w:t>Leverage role as industry, independent from government – ensure message is clear that CSAM is not government</w:t>
      </w:r>
    </w:p>
    <w:p w:rsidR="00AD30CB" w:rsidRDefault="00AD30CB" w:rsidP="00AD30CB">
      <w:pPr>
        <w:pStyle w:val="ListParagraph"/>
        <w:numPr>
          <w:ilvl w:val="0"/>
          <w:numId w:val="21"/>
        </w:numPr>
        <w:spacing w:after="0" w:line="240" w:lineRule="auto"/>
        <w:rPr>
          <w:sz w:val="24"/>
          <w:szCs w:val="24"/>
        </w:rPr>
      </w:pPr>
      <w:r>
        <w:rPr>
          <w:sz w:val="24"/>
          <w:szCs w:val="24"/>
        </w:rPr>
        <w:t>Leverage data and online platforms to target outreach – Determine who we are currently servicing, and who we are not servicing so we can strive to work towards additional services for whom we are already servicing and reaching out to companies whom we are not currently servicing to introduce how CSAM can help them.</w:t>
      </w:r>
    </w:p>
    <w:p w:rsidR="00AD30CB" w:rsidRDefault="0031345B" w:rsidP="00AD30CB">
      <w:pPr>
        <w:pStyle w:val="ListParagraph"/>
        <w:numPr>
          <w:ilvl w:val="0"/>
          <w:numId w:val="21"/>
        </w:numPr>
        <w:spacing w:after="0" w:line="240" w:lineRule="auto"/>
        <w:rPr>
          <w:sz w:val="24"/>
          <w:szCs w:val="24"/>
        </w:rPr>
      </w:pPr>
      <w:r>
        <w:rPr>
          <w:sz w:val="24"/>
          <w:szCs w:val="24"/>
        </w:rPr>
        <w:t>Lead and innovate in service delivery beyond COR – COR is not all we do, CSAM is your prepaid safety consultants. Our goal is to look at what we can do for non COR certified companies as well as how we can further help COR certified companies.</w:t>
      </w:r>
    </w:p>
    <w:p w:rsidR="0031345B" w:rsidRDefault="0031345B" w:rsidP="00AD30CB">
      <w:pPr>
        <w:pStyle w:val="ListParagraph"/>
        <w:numPr>
          <w:ilvl w:val="0"/>
          <w:numId w:val="21"/>
        </w:numPr>
        <w:spacing w:after="0" w:line="240" w:lineRule="auto"/>
        <w:rPr>
          <w:sz w:val="24"/>
          <w:szCs w:val="24"/>
        </w:rPr>
      </w:pPr>
      <w:r>
        <w:rPr>
          <w:sz w:val="24"/>
          <w:szCs w:val="24"/>
        </w:rPr>
        <w:t xml:space="preserve">Continue to build organizational strength and alignment – have a strong divisional and advisory board, along with retaining staff through similar competition. </w:t>
      </w:r>
    </w:p>
    <w:p w:rsidR="0031345B" w:rsidRDefault="0031345B" w:rsidP="0031345B">
      <w:pPr>
        <w:spacing w:after="0" w:line="240" w:lineRule="auto"/>
        <w:rPr>
          <w:sz w:val="24"/>
          <w:szCs w:val="24"/>
        </w:rPr>
      </w:pPr>
    </w:p>
    <w:p w:rsidR="005A1857" w:rsidRDefault="005A1857" w:rsidP="0031345B">
      <w:pPr>
        <w:spacing w:after="0" w:line="240" w:lineRule="auto"/>
        <w:rPr>
          <w:sz w:val="24"/>
          <w:szCs w:val="24"/>
        </w:rPr>
      </w:pPr>
      <w:r>
        <w:rPr>
          <w:sz w:val="24"/>
          <w:szCs w:val="24"/>
        </w:rPr>
        <w:t>CSAM’</w:t>
      </w:r>
      <w:r w:rsidR="005C6E57">
        <w:rPr>
          <w:sz w:val="24"/>
          <w:szCs w:val="24"/>
        </w:rPr>
        <w:t>s mid-level Year 1 Strategic action plan includes the following five areas:</w:t>
      </w:r>
    </w:p>
    <w:p w:rsidR="005C6E57" w:rsidRDefault="005C6E57" w:rsidP="005C6E57">
      <w:pPr>
        <w:pStyle w:val="ListParagraph"/>
        <w:numPr>
          <w:ilvl w:val="0"/>
          <w:numId w:val="22"/>
        </w:numPr>
        <w:spacing w:after="0" w:line="240" w:lineRule="auto"/>
        <w:rPr>
          <w:sz w:val="24"/>
          <w:szCs w:val="24"/>
        </w:rPr>
      </w:pPr>
      <w:r>
        <w:rPr>
          <w:sz w:val="24"/>
          <w:szCs w:val="24"/>
        </w:rPr>
        <w:t xml:space="preserve">Governance </w:t>
      </w:r>
    </w:p>
    <w:p w:rsidR="005C6E57" w:rsidRDefault="005C6E57" w:rsidP="005C6E57">
      <w:pPr>
        <w:pStyle w:val="ListParagraph"/>
        <w:numPr>
          <w:ilvl w:val="1"/>
          <w:numId w:val="22"/>
        </w:numPr>
        <w:spacing w:after="0" w:line="240" w:lineRule="auto"/>
        <w:rPr>
          <w:sz w:val="24"/>
          <w:szCs w:val="24"/>
        </w:rPr>
      </w:pPr>
      <w:r>
        <w:rPr>
          <w:sz w:val="24"/>
          <w:szCs w:val="24"/>
        </w:rPr>
        <w:t xml:space="preserve">CSAM’s goal is to build and maintain strong divisional and advisory committees. </w:t>
      </w:r>
    </w:p>
    <w:p w:rsidR="005C6E57" w:rsidRDefault="005C6E57" w:rsidP="005C6E57">
      <w:pPr>
        <w:pStyle w:val="ListParagraph"/>
        <w:numPr>
          <w:ilvl w:val="1"/>
          <w:numId w:val="22"/>
        </w:numPr>
        <w:spacing w:after="0" w:line="240" w:lineRule="auto"/>
        <w:rPr>
          <w:sz w:val="24"/>
          <w:szCs w:val="24"/>
        </w:rPr>
      </w:pPr>
      <w:r>
        <w:rPr>
          <w:sz w:val="24"/>
          <w:szCs w:val="24"/>
        </w:rPr>
        <w:t xml:space="preserve">A chair from each division will be elected to sit on the Advisory board. This will ultimately help flow information from the job site up to the advisory board where management sits. </w:t>
      </w:r>
    </w:p>
    <w:p w:rsidR="005C6E57" w:rsidRDefault="005C6E57" w:rsidP="005C6E57">
      <w:pPr>
        <w:pStyle w:val="ListParagraph"/>
        <w:numPr>
          <w:ilvl w:val="1"/>
          <w:numId w:val="22"/>
        </w:numPr>
        <w:spacing w:after="0" w:line="240" w:lineRule="auto"/>
        <w:rPr>
          <w:sz w:val="24"/>
          <w:szCs w:val="24"/>
        </w:rPr>
      </w:pPr>
      <w:r>
        <w:rPr>
          <w:sz w:val="24"/>
          <w:szCs w:val="24"/>
        </w:rPr>
        <w:t>Ensure that CSAM has a good annual report of CSAM’s committees and operations.</w:t>
      </w:r>
    </w:p>
    <w:p w:rsidR="007B457C" w:rsidRDefault="007B457C" w:rsidP="007B457C">
      <w:pPr>
        <w:pStyle w:val="ListParagraph"/>
        <w:spacing w:after="0" w:line="240" w:lineRule="auto"/>
        <w:ind w:left="1440"/>
        <w:rPr>
          <w:sz w:val="24"/>
          <w:szCs w:val="24"/>
        </w:rPr>
      </w:pPr>
    </w:p>
    <w:p w:rsidR="00AD30CB" w:rsidRDefault="005C6E57" w:rsidP="00D751A1">
      <w:pPr>
        <w:pStyle w:val="ListParagraph"/>
        <w:numPr>
          <w:ilvl w:val="0"/>
          <w:numId w:val="22"/>
        </w:numPr>
        <w:spacing w:after="0" w:line="240" w:lineRule="auto"/>
        <w:rPr>
          <w:sz w:val="24"/>
          <w:szCs w:val="24"/>
        </w:rPr>
      </w:pPr>
      <w:r>
        <w:rPr>
          <w:sz w:val="24"/>
          <w:szCs w:val="24"/>
        </w:rPr>
        <w:t>Operations</w:t>
      </w:r>
    </w:p>
    <w:p w:rsidR="005C6E57" w:rsidRDefault="005C6E57" w:rsidP="005C6E57">
      <w:pPr>
        <w:pStyle w:val="ListParagraph"/>
        <w:numPr>
          <w:ilvl w:val="1"/>
          <w:numId w:val="22"/>
        </w:numPr>
        <w:spacing w:after="0" w:line="240" w:lineRule="auto"/>
        <w:rPr>
          <w:sz w:val="24"/>
          <w:szCs w:val="24"/>
        </w:rPr>
      </w:pPr>
      <w:r>
        <w:rPr>
          <w:sz w:val="24"/>
          <w:szCs w:val="24"/>
        </w:rPr>
        <w:t xml:space="preserve">Goal is to rebrand CSAM as many think we are just COR </w:t>
      </w:r>
    </w:p>
    <w:p w:rsidR="005C6E57" w:rsidRDefault="005C6E57" w:rsidP="005C6E57">
      <w:pPr>
        <w:pStyle w:val="ListParagraph"/>
        <w:numPr>
          <w:ilvl w:val="1"/>
          <w:numId w:val="22"/>
        </w:numPr>
        <w:spacing w:after="0" w:line="240" w:lineRule="auto"/>
        <w:rPr>
          <w:sz w:val="24"/>
          <w:szCs w:val="24"/>
        </w:rPr>
      </w:pPr>
      <w:r>
        <w:rPr>
          <w:sz w:val="24"/>
          <w:szCs w:val="24"/>
        </w:rPr>
        <w:t xml:space="preserve">CSAM wants to go back to its original focus of </w:t>
      </w:r>
      <w:r w:rsidR="00B71EB5">
        <w:rPr>
          <w:sz w:val="24"/>
          <w:szCs w:val="24"/>
        </w:rPr>
        <w:t>being a prepaid safety consultant by helping people create and follow a health and safety plan.</w:t>
      </w:r>
    </w:p>
    <w:p w:rsidR="00B71EB5" w:rsidRDefault="00B71EB5" w:rsidP="005C6E57">
      <w:pPr>
        <w:pStyle w:val="ListParagraph"/>
        <w:numPr>
          <w:ilvl w:val="1"/>
          <w:numId w:val="22"/>
        </w:numPr>
        <w:spacing w:after="0" w:line="240" w:lineRule="auto"/>
        <w:rPr>
          <w:sz w:val="24"/>
          <w:szCs w:val="24"/>
        </w:rPr>
      </w:pPr>
      <w:r>
        <w:rPr>
          <w:sz w:val="24"/>
          <w:szCs w:val="24"/>
        </w:rPr>
        <w:t>CSAM does not have the capacity to do an annual audit on all companies. A lot of COR certified companies also do not need an audit every year.</w:t>
      </w:r>
    </w:p>
    <w:p w:rsidR="00B71EB5" w:rsidRDefault="00B71EB5" w:rsidP="005C6E57">
      <w:pPr>
        <w:pStyle w:val="ListParagraph"/>
        <w:numPr>
          <w:ilvl w:val="1"/>
          <w:numId w:val="22"/>
        </w:numPr>
        <w:spacing w:after="0" w:line="240" w:lineRule="auto"/>
        <w:rPr>
          <w:sz w:val="24"/>
          <w:szCs w:val="24"/>
        </w:rPr>
      </w:pPr>
      <w:r>
        <w:rPr>
          <w:sz w:val="24"/>
          <w:szCs w:val="24"/>
        </w:rPr>
        <w:t>If the annual audit is taken out, CSAM will provide more consulting services and focusing on quality assurance by visiting job sites to ensure that companies are acting safely in their day to day operations rather than just at audit time.</w:t>
      </w:r>
    </w:p>
    <w:p w:rsidR="007B457C" w:rsidRDefault="00B71EB5" w:rsidP="007B457C">
      <w:pPr>
        <w:pStyle w:val="ListParagraph"/>
        <w:numPr>
          <w:ilvl w:val="1"/>
          <w:numId w:val="22"/>
        </w:numPr>
        <w:spacing w:after="0" w:line="240" w:lineRule="auto"/>
        <w:rPr>
          <w:sz w:val="24"/>
          <w:szCs w:val="24"/>
        </w:rPr>
      </w:pPr>
      <w:r>
        <w:rPr>
          <w:sz w:val="24"/>
          <w:szCs w:val="24"/>
        </w:rPr>
        <w:t xml:space="preserve">CSAM on Tour’s focus is on the small contractors that COR is not necessary for but still need to develop a safety plan. </w:t>
      </w:r>
    </w:p>
    <w:p w:rsidR="007B457C" w:rsidRDefault="007B457C" w:rsidP="007B457C">
      <w:pPr>
        <w:pStyle w:val="ListParagraph"/>
        <w:numPr>
          <w:ilvl w:val="1"/>
          <w:numId w:val="22"/>
        </w:numPr>
        <w:spacing w:after="0" w:line="240" w:lineRule="auto"/>
        <w:rPr>
          <w:sz w:val="24"/>
          <w:szCs w:val="24"/>
        </w:rPr>
      </w:pPr>
      <w:r>
        <w:rPr>
          <w:sz w:val="24"/>
          <w:szCs w:val="24"/>
        </w:rPr>
        <w:t>A new vision for CSAM is to provide an online and paperwork training for small companies to teach them the basic safety information needed for working on a COR jobsite. This will teach small companies what they want and really need to know.</w:t>
      </w:r>
    </w:p>
    <w:p w:rsidR="007B457C" w:rsidRDefault="007B457C" w:rsidP="007B457C">
      <w:pPr>
        <w:pStyle w:val="ListParagraph"/>
        <w:spacing w:after="0" w:line="240" w:lineRule="auto"/>
        <w:ind w:left="1440"/>
        <w:rPr>
          <w:sz w:val="24"/>
          <w:szCs w:val="24"/>
        </w:rPr>
      </w:pPr>
    </w:p>
    <w:p w:rsidR="007B457C" w:rsidRDefault="007B457C" w:rsidP="007B457C">
      <w:pPr>
        <w:pStyle w:val="ListParagraph"/>
        <w:numPr>
          <w:ilvl w:val="0"/>
          <w:numId w:val="22"/>
        </w:numPr>
        <w:spacing w:after="0" w:line="240" w:lineRule="auto"/>
        <w:rPr>
          <w:sz w:val="24"/>
          <w:szCs w:val="24"/>
        </w:rPr>
      </w:pPr>
      <w:r>
        <w:rPr>
          <w:sz w:val="24"/>
          <w:szCs w:val="24"/>
        </w:rPr>
        <w:t>Client Services</w:t>
      </w:r>
    </w:p>
    <w:p w:rsidR="007B457C" w:rsidRDefault="007B457C" w:rsidP="007B457C">
      <w:pPr>
        <w:pStyle w:val="ListParagraph"/>
        <w:numPr>
          <w:ilvl w:val="1"/>
          <w:numId w:val="22"/>
        </w:numPr>
        <w:spacing w:after="0" w:line="240" w:lineRule="auto"/>
        <w:rPr>
          <w:sz w:val="24"/>
          <w:szCs w:val="24"/>
        </w:rPr>
      </w:pPr>
      <w:r>
        <w:rPr>
          <w:sz w:val="24"/>
          <w:szCs w:val="24"/>
        </w:rPr>
        <w:t>CSAM would also like to become more of a service provider to get small companies interested in health and safety which will make it easier for primes to get small non-</w:t>
      </w:r>
      <w:proofErr w:type="spellStart"/>
      <w:r>
        <w:rPr>
          <w:sz w:val="24"/>
          <w:szCs w:val="24"/>
        </w:rPr>
        <w:t>cor</w:t>
      </w:r>
      <w:proofErr w:type="spellEnd"/>
      <w:r>
        <w:rPr>
          <w:sz w:val="24"/>
          <w:szCs w:val="24"/>
        </w:rPr>
        <w:t xml:space="preserve"> companies on site. </w:t>
      </w:r>
    </w:p>
    <w:p w:rsidR="007B457C" w:rsidRDefault="007B457C" w:rsidP="007B457C">
      <w:pPr>
        <w:pStyle w:val="ListParagraph"/>
        <w:numPr>
          <w:ilvl w:val="1"/>
          <w:numId w:val="22"/>
        </w:numPr>
        <w:spacing w:after="0" w:line="240" w:lineRule="auto"/>
        <w:rPr>
          <w:sz w:val="24"/>
          <w:szCs w:val="24"/>
        </w:rPr>
      </w:pPr>
      <w:r>
        <w:rPr>
          <w:sz w:val="24"/>
          <w:szCs w:val="24"/>
        </w:rPr>
        <w:lastRenderedPageBreak/>
        <w:t>Another focus is to get more youth engagement in safety. This will help shift the safety culture at a young age.</w:t>
      </w:r>
    </w:p>
    <w:p w:rsidR="007B457C" w:rsidRDefault="007B457C" w:rsidP="007B457C">
      <w:pPr>
        <w:pStyle w:val="ListParagraph"/>
        <w:numPr>
          <w:ilvl w:val="1"/>
          <w:numId w:val="22"/>
        </w:numPr>
        <w:spacing w:after="0" w:line="240" w:lineRule="auto"/>
        <w:rPr>
          <w:sz w:val="24"/>
          <w:szCs w:val="24"/>
        </w:rPr>
      </w:pPr>
      <w:r>
        <w:rPr>
          <w:sz w:val="24"/>
          <w:szCs w:val="24"/>
        </w:rPr>
        <w:t xml:space="preserve">CSAM is looking </w:t>
      </w:r>
      <w:proofErr w:type="spellStart"/>
      <w:r>
        <w:rPr>
          <w:sz w:val="24"/>
          <w:szCs w:val="24"/>
        </w:rPr>
        <w:t>a</w:t>
      </w:r>
      <w:proofErr w:type="spellEnd"/>
      <w:r>
        <w:rPr>
          <w:sz w:val="24"/>
          <w:szCs w:val="24"/>
        </w:rPr>
        <w:t xml:space="preserve"> ways to target younger workers and provide the needed training so they arrive into the workforce being well educated in safety.</w:t>
      </w:r>
    </w:p>
    <w:p w:rsidR="007B457C" w:rsidRDefault="007B457C" w:rsidP="007B457C">
      <w:pPr>
        <w:pStyle w:val="ListParagraph"/>
        <w:numPr>
          <w:ilvl w:val="0"/>
          <w:numId w:val="22"/>
        </w:numPr>
        <w:spacing w:after="0" w:line="240" w:lineRule="auto"/>
        <w:rPr>
          <w:sz w:val="24"/>
          <w:szCs w:val="24"/>
        </w:rPr>
      </w:pPr>
      <w:r>
        <w:rPr>
          <w:sz w:val="24"/>
          <w:szCs w:val="24"/>
        </w:rPr>
        <w:t>COR/SECOR</w:t>
      </w:r>
    </w:p>
    <w:p w:rsidR="007B457C" w:rsidRDefault="007B457C" w:rsidP="007B457C">
      <w:pPr>
        <w:pStyle w:val="ListParagraph"/>
        <w:numPr>
          <w:ilvl w:val="1"/>
          <w:numId w:val="22"/>
        </w:numPr>
        <w:spacing w:after="0" w:line="240" w:lineRule="auto"/>
        <w:rPr>
          <w:sz w:val="24"/>
          <w:szCs w:val="24"/>
        </w:rPr>
      </w:pPr>
      <w:r>
        <w:rPr>
          <w:sz w:val="24"/>
          <w:szCs w:val="24"/>
        </w:rPr>
        <w:t>In current developments of an E-audit submission system</w:t>
      </w:r>
    </w:p>
    <w:p w:rsidR="007B457C" w:rsidRDefault="007B457C" w:rsidP="007B457C">
      <w:pPr>
        <w:pStyle w:val="ListParagraph"/>
        <w:numPr>
          <w:ilvl w:val="1"/>
          <w:numId w:val="22"/>
        </w:numPr>
        <w:spacing w:after="0" w:line="240" w:lineRule="auto"/>
        <w:rPr>
          <w:sz w:val="24"/>
          <w:szCs w:val="24"/>
        </w:rPr>
      </w:pPr>
      <w:r>
        <w:rPr>
          <w:sz w:val="24"/>
          <w:szCs w:val="24"/>
        </w:rPr>
        <w:t xml:space="preserve">In 2016, CSAM will accept electronic audits but will still require supporting documentation although we will look over the documents submitted and determine if we truly need the information annually. </w:t>
      </w:r>
    </w:p>
    <w:p w:rsidR="007B457C" w:rsidRDefault="007B457C" w:rsidP="007B457C">
      <w:pPr>
        <w:pStyle w:val="ListParagraph"/>
        <w:spacing w:after="0" w:line="240" w:lineRule="auto"/>
        <w:ind w:left="1440"/>
        <w:rPr>
          <w:sz w:val="24"/>
          <w:szCs w:val="24"/>
        </w:rPr>
      </w:pPr>
    </w:p>
    <w:p w:rsidR="007B457C" w:rsidRDefault="007B457C" w:rsidP="007B457C">
      <w:pPr>
        <w:pStyle w:val="ListParagraph"/>
        <w:numPr>
          <w:ilvl w:val="0"/>
          <w:numId w:val="22"/>
        </w:numPr>
        <w:spacing w:after="0" w:line="240" w:lineRule="auto"/>
        <w:rPr>
          <w:sz w:val="24"/>
          <w:szCs w:val="24"/>
        </w:rPr>
      </w:pPr>
      <w:r>
        <w:rPr>
          <w:sz w:val="24"/>
          <w:szCs w:val="24"/>
        </w:rPr>
        <w:t>Quality Assurance</w:t>
      </w:r>
    </w:p>
    <w:p w:rsidR="00A90595" w:rsidRDefault="00A90595" w:rsidP="00A90595">
      <w:pPr>
        <w:pStyle w:val="ListParagraph"/>
        <w:numPr>
          <w:ilvl w:val="1"/>
          <w:numId w:val="22"/>
        </w:numPr>
        <w:spacing w:after="0" w:line="240" w:lineRule="auto"/>
        <w:rPr>
          <w:sz w:val="24"/>
          <w:szCs w:val="24"/>
        </w:rPr>
      </w:pPr>
      <w:r>
        <w:rPr>
          <w:sz w:val="24"/>
          <w:szCs w:val="24"/>
        </w:rPr>
        <w:t>Ensure consistency in our operations</w:t>
      </w:r>
    </w:p>
    <w:p w:rsidR="00A90595" w:rsidRDefault="00A90595" w:rsidP="00A90595">
      <w:pPr>
        <w:pStyle w:val="ListParagraph"/>
        <w:numPr>
          <w:ilvl w:val="1"/>
          <w:numId w:val="22"/>
        </w:numPr>
        <w:spacing w:after="0" w:line="240" w:lineRule="auto"/>
        <w:rPr>
          <w:sz w:val="24"/>
          <w:szCs w:val="24"/>
        </w:rPr>
      </w:pPr>
      <w:r>
        <w:rPr>
          <w:sz w:val="24"/>
          <w:szCs w:val="24"/>
        </w:rPr>
        <w:t>CALVIN, our new database allows us to do a lot more. Once staff get full training we can utilize the database and do things that we never have been able to do before.</w:t>
      </w:r>
    </w:p>
    <w:p w:rsidR="00A90595" w:rsidRDefault="00A90595" w:rsidP="00A90595">
      <w:pPr>
        <w:pStyle w:val="ListParagraph"/>
        <w:numPr>
          <w:ilvl w:val="1"/>
          <w:numId w:val="22"/>
        </w:numPr>
        <w:spacing w:after="0" w:line="240" w:lineRule="auto"/>
        <w:rPr>
          <w:sz w:val="24"/>
          <w:szCs w:val="24"/>
        </w:rPr>
      </w:pPr>
      <w:r>
        <w:rPr>
          <w:sz w:val="24"/>
          <w:szCs w:val="24"/>
        </w:rPr>
        <w:t>The end goal is to get the E-audit to link to CALVIN to be entered and stored.</w:t>
      </w:r>
    </w:p>
    <w:p w:rsidR="00A90595" w:rsidRDefault="00A90595" w:rsidP="00A90595">
      <w:pPr>
        <w:spacing w:after="0" w:line="240" w:lineRule="auto"/>
        <w:rPr>
          <w:sz w:val="24"/>
          <w:szCs w:val="24"/>
        </w:rPr>
      </w:pPr>
    </w:p>
    <w:p w:rsidR="00A90595" w:rsidRDefault="00A90595" w:rsidP="00A90595">
      <w:pPr>
        <w:spacing w:after="0" w:line="240" w:lineRule="auto"/>
        <w:rPr>
          <w:sz w:val="24"/>
          <w:szCs w:val="24"/>
        </w:rPr>
      </w:pPr>
    </w:p>
    <w:p w:rsidR="00A90595" w:rsidRDefault="00A90595" w:rsidP="00A90595">
      <w:pPr>
        <w:spacing w:after="0" w:line="240" w:lineRule="auto"/>
        <w:rPr>
          <w:b/>
          <w:sz w:val="24"/>
          <w:szCs w:val="24"/>
        </w:rPr>
      </w:pPr>
      <w:r>
        <w:rPr>
          <w:b/>
          <w:sz w:val="24"/>
          <w:szCs w:val="24"/>
        </w:rPr>
        <w:t>Group Comments</w:t>
      </w:r>
    </w:p>
    <w:p w:rsidR="00A90595" w:rsidRDefault="00A90595" w:rsidP="00A90595">
      <w:pPr>
        <w:spacing w:after="0" w:line="240" w:lineRule="auto"/>
        <w:rPr>
          <w:sz w:val="24"/>
          <w:szCs w:val="24"/>
        </w:rPr>
      </w:pPr>
      <w:r>
        <w:rPr>
          <w:sz w:val="24"/>
          <w:szCs w:val="24"/>
        </w:rPr>
        <w:t>Below are the main comments the committee mentioned regarding CSAM’s strategic plan summary and mid-level audit plan:</w:t>
      </w:r>
    </w:p>
    <w:p w:rsidR="00A90595" w:rsidRDefault="00A90595" w:rsidP="00A90595">
      <w:pPr>
        <w:pStyle w:val="ListParagraph"/>
        <w:numPr>
          <w:ilvl w:val="0"/>
          <w:numId w:val="23"/>
        </w:numPr>
        <w:spacing w:after="0" w:line="240" w:lineRule="auto"/>
        <w:rPr>
          <w:sz w:val="24"/>
          <w:szCs w:val="24"/>
        </w:rPr>
      </w:pPr>
      <w:r>
        <w:rPr>
          <w:sz w:val="24"/>
          <w:szCs w:val="24"/>
        </w:rPr>
        <w:t>Recommendation to get Apprenticeship and College representative to sit in on meetings</w:t>
      </w:r>
    </w:p>
    <w:p w:rsidR="00A90595" w:rsidRDefault="00A90595" w:rsidP="00A90595">
      <w:pPr>
        <w:pStyle w:val="ListParagraph"/>
        <w:numPr>
          <w:ilvl w:val="0"/>
          <w:numId w:val="23"/>
        </w:numPr>
        <w:spacing w:after="0" w:line="240" w:lineRule="auto"/>
        <w:rPr>
          <w:sz w:val="24"/>
          <w:szCs w:val="24"/>
        </w:rPr>
      </w:pPr>
      <w:r>
        <w:rPr>
          <w:sz w:val="24"/>
          <w:szCs w:val="24"/>
        </w:rPr>
        <w:t xml:space="preserve">Safety training in Apprenticeship program and Red River trades programs. </w:t>
      </w:r>
    </w:p>
    <w:p w:rsidR="00A90595" w:rsidRDefault="00A90595" w:rsidP="00A90595">
      <w:pPr>
        <w:pStyle w:val="ListParagraph"/>
        <w:numPr>
          <w:ilvl w:val="0"/>
          <w:numId w:val="23"/>
        </w:numPr>
        <w:spacing w:after="0" w:line="240" w:lineRule="auto"/>
        <w:rPr>
          <w:sz w:val="24"/>
          <w:szCs w:val="24"/>
        </w:rPr>
      </w:pPr>
      <w:r>
        <w:rPr>
          <w:sz w:val="24"/>
          <w:szCs w:val="24"/>
        </w:rPr>
        <w:t>Notifying safety managers when CSAM is going on sites or informing subs when you have gone on their site</w:t>
      </w:r>
    </w:p>
    <w:p w:rsidR="00072290" w:rsidRDefault="00072290" w:rsidP="00072290">
      <w:pPr>
        <w:spacing w:after="0" w:line="240" w:lineRule="auto"/>
        <w:rPr>
          <w:b/>
          <w:sz w:val="24"/>
          <w:szCs w:val="24"/>
        </w:rPr>
      </w:pPr>
    </w:p>
    <w:p w:rsidR="007061D0" w:rsidRDefault="007061D0" w:rsidP="007061D0">
      <w:pPr>
        <w:spacing w:after="0" w:line="240" w:lineRule="auto"/>
        <w:rPr>
          <w:b/>
          <w:sz w:val="24"/>
          <w:szCs w:val="24"/>
        </w:rPr>
      </w:pPr>
      <w:r>
        <w:rPr>
          <w:b/>
          <w:sz w:val="24"/>
          <w:szCs w:val="24"/>
        </w:rPr>
        <w:t>CSAM Advisory Representative</w:t>
      </w:r>
    </w:p>
    <w:p w:rsidR="007061D0" w:rsidRDefault="007061D0" w:rsidP="007061D0">
      <w:pPr>
        <w:spacing w:after="0" w:line="240" w:lineRule="auto"/>
        <w:rPr>
          <w:sz w:val="24"/>
          <w:szCs w:val="24"/>
        </w:rPr>
      </w:pPr>
      <w:r>
        <w:rPr>
          <w:sz w:val="24"/>
          <w:szCs w:val="24"/>
        </w:rPr>
        <w:t xml:space="preserve">An email will be sent out asking all group members whether they are interested in being elected to be the chair of the divisional committee. After we determine the candidates that have volunteered, we will be sending out a second e-mail that will ask all members to vote for who they would like to be the chair. </w:t>
      </w:r>
    </w:p>
    <w:p w:rsidR="007061D0" w:rsidRDefault="007061D0" w:rsidP="007061D0">
      <w:pPr>
        <w:spacing w:after="0" w:line="240" w:lineRule="auto"/>
        <w:rPr>
          <w:sz w:val="24"/>
          <w:szCs w:val="24"/>
        </w:rPr>
      </w:pPr>
    </w:p>
    <w:p w:rsidR="007061D0" w:rsidRDefault="007061D0" w:rsidP="007061D0">
      <w:pPr>
        <w:spacing w:after="0" w:line="240" w:lineRule="auto"/>
        <w:rPr>
          <w:sz w:val="24"/>
          <w:szCs w:val="24"/>
        </w:rPr>
      </w:pPr>
      <w:r>
        <w:rPr>
          <w:sz w:val="24"/>
          <w:szCs w:val="24"/>
        </w:rPr>
        <w:t xml:space="preserve">The chair will be announced before the next meeting. </w:t>
      </w:r>
    </w:p>
    <w:p w:rsidR="007061D0" w:rsidRPr="00072290" w:rsidRDefault="007061D0" w:rsidP="00072290">
      <w:pPr>
        <w:spacing w:after="0" w:line="240" w:lineRule="auto"/>
        <w:rPr>
          <w:b/>
          <w:sz w:val="24"/>
          <w:szCs w:val="24"/>
        </w:rPr>
      </w:pPr>
      <w:bookmarkStart w:id="0" w:name="_GoBack"/>
      <w:bookmarkEnd w:id="0"/>
    </w:p>
    <w:p w:rsidR="00F70BB4" w:rsidRDefault="00F70BB4" w:rsidP="00AC6CF1">
      <w:pPr>
        <w:spacing w:after="0" w:line="240" w:lineRule="auto"/>
        <w:rPr>
          <w:b/>
          <w:sz w:val="24"/>
          <w:szCs w:val="24"/>
          <w:u w:val="single"/>
        </w:rPr>
      </w:pPr>
    </w:p>
    <w:p w:rsidR="0023550E" w:rsidRPr="00E56B39" w:rsidRDefault="0023550E" w:rsidP="00AC6CF1">
      <w:pPr>
        <w:spacing w:after="0" w:line="240" w:lineRule="auto"/>
        <w:rPr>
          <w:b/>
          <w:sz w:val="24"/>
          <w:szCs w:val="24"/>
          <w:u w:val="single"/>
        </w:rPr>
      </w:pPr>
    </w:p>
    <w:p w:rsidR="00AC6CF1" w:rsidRPr="00E56B39" w:rsidRDefault="00AC6CF1" w:rsidP="00AC6CF1">
      <w:pPr>
        <w:spacing w:after="0" w:line="240" w:lineRule="auto"/>
        <w:rPr>
          <w:b/>
          <w:sz w:val="24"/>
          <w:szCs w:val="24"/>
          <w:u w:val="single"/>
        </w:rPr>
      </w:pPr>
      <w:r w:rsidRPr="00E56B39">
        <w:rPr>
          <w:b/>
          <w:sz w:val="24"/>
          <w:szCs w:val="24"/>
          <w:u w:val="single"/>
        </w:rPr>
        <w:t xml:space="preserve">Next Meeting: </w:t>
      </w:r>
    </w:p>
    <w:p w:rsidR="00CC4845" w:rsidRDefault="00072290" w:rsidP="00AC6CF1">
      <w:pPr>
        <w:spacing w:after="0" w:line="240" w:lineRule="auto"/>
        <w:rPr>
          <w:sz w:val="24"/>
          <w:szCs w:val="24"/>
        </w:rPr>
      </w:pPr>
      <w:r>
        <w:rPr>
          <w:sz w:val="24"/>
          <w:szCs w:val="24"/>
        </w:rPr>
        <w:t xml:space="preserve"> TBD – Potential date of January 12</w:t>
      </w:r>
      <w:r w:rsidRPr="00072290">
        <w:rPr>
          <w:sz w:val="24"/>
          <w:szCs w:val="24"/>
          <w:vertAlign w:val="superscript"/>
        </w:rPr>
        <w:t>th</w:t>
      </w:r>
      <w:r>
        <w:rPr>
          <w:sz w:val="24"/>
          <w:szCs w:val="24"/>
        </w:rPr>
        <w:t xml:space="preserve"> 2016</w:t>
      </w:r>
    </w:p>
    <w:p w:rsidR="00072290" w:rsidRPr="00072290" w:rsidRDefault="00072290" w:rsidP="00AC6CF1">
      <w:pPr>
        <w:spacing w:after="0" w:line="240" w:lineRule="auto"/>
        <w:rPr>
          <w:sz w:val="24"/>
          <w:szCs w:val="24"/>
        </w:rPr>
      </w:pPr>
    </w:p>
    <w:p w:rsidR="00070D44" w:rsidRPr="00E56B39" w:rsidRDefault="00070D44" w:rsidP="00AC6CF1">
      <w:pPr>
        <w:spacing w:after="0" w:line="240" w:lineRule="auto"/>
        <w:rPr>
          <w:sz w:val="24"/>
          <w:szCs w:val="24"/>
        </w:rPr>
      </w:pPr>
    </w:p>
    <w:p w:rsidR="00AC6CF1" w:rsidRPr="00E56B39" w:rsidRDefault="00AC6CF1" w:rsidP="00AC6CF1">
      <w:pPr>
        <w:spacing w:after="0" w:line="240" w:lineRule="auto"/>
        <w:rPr>
          <w:b/>
          <w:sz w:val="24"/>
          <w:szCs w:val="24"/>
          <w:u w:val="single"/>
        </w:rPr>
      </w:pPr>
      <w:r w:rsidRPr="00E56B39">
        <w:rPr>
          <w:b/>
          <w:sz w:val="24"/>
          <w:szCs w:val="24"/>
          <w:u w:val="single"/>
        </w:rPr>
        <w:t>Adjournment:</w:t>
      </w:r>
    </w:p>
    <w:p w:rsidR="008038E7" w:rsidRPr="00E56B39" w:rsidRDefault="008038E7" w:rsidP="00AC6CF1">
      <w:pPr>
        <w:spacing w:after="0" w:line="240" w:lineRule="auto"/>
        <w:rPr>
          <w:b/>
          <w:sz w:val="24"/>
          <w:szCs w:val="24"/>
          <w:u w:val="single"/>
        </w:rPr>
      </w:pPr>
    </w:p>
    <w:p w:rsidR="002B1321" w:rsidRPr="00E56B39" w:rsidRDefault="000D2087" w:rsidP="00E37E5B">
      <w:pPr>
        <w:spacing w:after="0" w:line="240" w:lineRule="auto"/>
        <w:rPr>
          <w:sz w:val="24"/>
          <w:szCs w:val="24"/>
        </w:rPr>
      </w:pPr>
      <w:r>
        <w:rPr>
          <w:sz w:val="24"/>
          <w:szCs w:val="24"/>
        </w:rPr>
        <w:t xml:space="preserve">The meeting was </w:t>
      </w:r>
      <w:r w:rsidR="00072290">
        <w:rPr>
          <w:sz w:val="24"/>
          <w:szCs w:val="24"/>
        </w:rPr>
        <w:t>adjourned at 1:46pm</w:t>
      </w:r>
    </w:p>
    <w:sectPr w:rsidR="002B1321" w:rsidRPr="00E56B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9E1" w:rsidRDefault="00CC59E1" w:rsidP="00E366DA">
      <w:pPr>
        <w:spacing w:after="0" w:line="240" w:lineRule="auto"/>
      </w:pPr>
      <w:r>
        <w:separator/>
      </w:r>
    </w:p>
  </w:endnote>
  <w:endnote w:type="continuationSeparator" w:id="0">
    <w:p w:rsidR="00CC59E1" w:rsidRDefault="00CC59E1" w:rsidP="00E3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C85" w:rsidRDefault="00072290">
    <w:pPr>
      <w:pStyle w:val="Footer"/>
      <w:rPr>
        <w:b/>
        <w:i/>
      </w:rPr>
    </w:pPr>
    <w:r>
      <w:rPr>
        <w:b/>
        <w:i/>
      </w:rPr>
      <w:t>Divisional Safety Meeting – November</w:t>
    </w:r>
  </w:p>
  <w:p w:rsidR="00072290" w:rsidRDefault="00072290">
    <w:pPr>
      <w:pStyle w:val="Footer"/>
      <w:rPr>
        <w:b/>
        <w:i/>
      </w:rPr>
    </w:pPr>
  </w:p>
  <w:p w:rsidR="00070D44" w:rsidRPr="00AB590C" w:rsidRDefault="00070D44">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9E1" w:rsidRDefault="00CC59E1" w:rsidP="00E366DA">
      <w:pPr>
        <w:spacing w:after="0" w:line="240" w:lineRule="auto"/>
      </w:pPr>
      <w:r>
        <w:separator/>
      </w:r>
    </w:p>
  </w:footnote>
  <w:footnote w:type="continuationSeparator" w:id="0">
    <w:p w:rsidR="00CC59E1" w:rsidRDefault="00CC59E1" w:rsidP="00E36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20D"/>
    <w:multiLevelType w:val="hybridMultilevel"/>
    <w:tmpl w:val="7B306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E3131"/>
    <w:multiLevelType w:val="hybridMultilevel"/>
    <w:tmpl w:val="CB4CC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A46DB7"/>
    <w:multiLevelType w:val="hybridMultilevel"/>
    <w:tmpl w:val="C276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2071F"/>
    <w:multiLevelType w:val="hybridMultilevel"/>
    <w:tmpl w:val="C0DA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16B10"/>
    <w:multiLevelType w:val="hybridMultilevel"/>
    <w:tmpl w:val="037A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B2217"/>
    <w:multiLevelType w:val="hybridMultilevel"/>
    <w:tmpl w:val="FD9A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E5C37"/>
    <w:multiLevelType w:val="hybridMultilevel"/>
    <w:tmpl w:val="C732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354A0"/>
    <w:multiLevelType w:val="hybridMultilevel"/>
    <w:tmpl w:val="D6982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30F5F"/>
    <w:multiLevelType w:val="hybridMultilevel"/>
    <w:tmpl w:val="A424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F65F0"/>
    <w:multiLevelType w:val="hybridMultilevel"/>
    <w:tmpl w:val="66B0C3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E56E2"/>
    <w:multiLevelType w:val="hybridMultilevel"/>
    <w:tmpl w:val="A32E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344A4"/>
    <w:multiLevelType w:val="hybridMultilevel"/>
    <w:tmpl w:val="3966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20EF5"/>
    <w:multiLevelType w:val="hybridMultilevel"/>
    <w:tmpl w:val="EE4C8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900687"/>
    <w:multiLevelType w:val="hybridMultilevel"/>
    <w:tmpl w:val="4E7C7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662099"/>
    <w:multiLevelType w:val="hybridMultilevel"/>
    <w:tmpl w:val="759C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C09C4"/>
    <w:multiLevelType w:val="hybridMultilevel"/>
    <w:tmpl w:val="C1B8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C71F9D"/>
    <w:multiLevelType w:val="hybridMultilevel"/>
    <w:tmpl w:val="04765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3E426D"/>
    <w:multiLevelType w:val="hybridMultilevel"/>
    <w:tmpl w:val="22E0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E4EC7"/>
    <w:multiLevelType w:val="hybridMultilevel"/>
    <w:tmpl w:val="F51E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EF2396"/>
    <w:multiLevelType w:val="hybridMultilevel"/>
    <w:tmpl w:val="F1F6F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5442AA"/>
    <w:multiLevelType w:val="hybridMultilevel"/>
    <w:tmpl w:val="5E4A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D25D6"/>
    <w:multiLevelType w:val="hybridMultilevel"/>
    <w:tmpl w:val="81D4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B1AFC"/>
    <w:multiLevelType w:val="hybridMultilevel"/>
    <w:tmpl w:val="E62C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8"/>
  </w:num>
  <w:num w:numId="5">
    <w:abstractNumId w:val="10"/>
  </w:num>
  <w:num w:numId="6">
    <w:abstractNumId w:val="19"/>
  </w:num>
  <w:num w:numId="7">
    <w:abstractNumId w:val="20"/>
  </w:num>
  <w:num w:numId="8">
    <w:abstractNumId w:val="6"/>
  </w:num>
  <w:num w:numId="9">
    <w:abstractNumId w:val="21"/>
  </w:num>
  <w:num w:numId="10">
    <w:abstractNumId w:val="2"/>
  </w:num>
  <w:num w:numId="11">
    <w:abstractNumId w:val="11"/>
  </w:num>
  <w:num w:numId="12">
    <w:abstractNumId w:val="13"/>
  </w:num>
  <w:num w:numId="13">
    <w:abstractNumId w:val="18"/>
  </w:num>
  <w:num w:numId="14">
    <w:abstractNumId w:val="12"/>
  </w:num>
  <w:num w:numId="15">
    <w:abstractNumId w:val="0"/>
  </w:num>
  <w:num w:numId="16">
    <w:abstractNumId w:val="4"/>
  </w:num>
  <w:num w:numId="17">
    <w:abstractNumId w:val="1"/>
  </w:num>
  <w:num w:numId="18">
    <w:abstractNumId w:val="15"/>
  </w:num>
  <w:num w:numId="19">
    <w:abstractNumId w:val="14"/>
  </w:num>
  <w:num w:numId="20">
    <w:abstractNumId w:val="16"/>
  </w:num>
  <w:num w:numId="21">
    <w:abstractNumId w:val="7"/>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2A"/>
    <w:rsid w:val="000014E4"/>
    <w:rsid w:val="00006E06"/>
    <w:rsid w:val="00011AEA"/>
    <w:rsid w:val="00017743"/>
    <w:rsid w:val="00023987"/>
    <w:rsid w:val="00025647"/>
    <w:rsid w:val="000326E4"/>
    <w:rsid w:val="00032FD2"/>
    <w:rsid w:val="00036999"/>
    <w:rsid w:val="00046A4E"/>
    <w:rsid w:val="00050C49"/>
    <w:rsid w:val="0005219F"/>
    <w:rsid w:val="00055E7A"/>
    <w:rsid w:val="0006238C"/>
    <w:rsid w:val="0006698E"/>
    <w:rsid w:val="000674F2"/>
    <w:rsid w:val="0006786F"/>
    <w:rsid w:val="00070D44"/>
    <w:rsid w:val="000718FC"/>
    <w:rsid w:val="00072290"/>
    <w:rsid w:val="000850B7"/>
    <w:rsid w:val="000853C6"/>
    <w:rsid w:val="00094350"/>
    <w:rsid w:val="00094ADB"/>
    <w:rsid w:val="000A402F"/>
    <w:rsid w:val="000B0D24"/>
    <w:rsid w:val="000B6690"/>
    <w:rsid w:val="000B7C0F"/>
    <w:rsid w:val="000D2087"/>
    <w:rsid w:val="000E0CA5"/>
    <w:rsid w:val="000E43F2"/>
    <w:rsid w:val="000E7C77"/>
    <w:rsid w:val="000F43FE"/>
    <w:rsid w:val="00107E08"/>
    <w:rsid w:val="00126FCB"/>
    <w:rsid w:val="0013770B"/>
    <w:rsid w:val="00150A80"/>
    <w:rsid w:val="00155557"/>
    <w:rsid w:val="00156B9E"/>
    <w:rsid w:val="00162DB6"/>
    <w:rsid w:val="00171C7B"/>
    <w:rsid w:val="00180912"/>
    <w:rsid w:val="00181F49"/>
    <w:rsid w:val="001962A8"/>
    <w:rsid w:val="001B129B"/>
    <w:rsid w:val="001B412E"/>
    <w:rsid w:val="001C244F"/>
    <w:rsid w:val="001C4B70"/>
    <w:rsid w:val="001C5735"/>
    <w:rsid w:val="001D0977"/>
    <w:rsid w:val="001D576E"/>
    <w:rsid w:val="001E79BC"/>
    <w:rsid w:val="001F25E2"/>
    <w:rsid w:val="001F55F5"/>
    <w:rsid w:val="00200310"/>
    <w:rsid w:val="00200ECC"/>
    <w:rsid w:val="00214E15"/>
    <w:rsid w:val="002220CE"/>
    <w:rsid w:val="0023550E"/>
    <w:rsid w:val="00242554"/>
    <w:rsid w:val="00250D11"/>
    <w:rsid w:val="0025570E"/>
    <w:rsid w:val="00255BA2"/>
    <w:rsid w:val="00266AA7"/>
    <w:rsid w:val="002723EF"/>
    <w:rsid w:val="002753CC"/>
    <w:rsid w:val="002824ED"/>
    <w:rsid w:val="00284660"/>
    <w:rsid w:val="00285D79"/>
    <w:rsid w:val="00291F7F"/>
    <w:rsid w:val="002A03B6"/>
    <w:rsid w:val="002A3D0F"/>
    <w:rsid w:val="002B1321"/>
    <w:rsid w:val="002B561C"/>
    <w:rsid w:val="002B7A20"/>
    <w:rsid w:val="002D1BA0"/>
    <w:rsid w:val="002D1DE3"/>
    <w:rsid w:val="002D3670"/>
    <w:rsid w:val="002E0C85"/>
    <w:rsid w:val="002E36BF"/>
    <w:rsid w:val="002F3D6C"/>
    <w:rsid w:val="002F5DD4"/>
    <w:rsid w:val="002F6952"/>
    <w:rsid w:val="00303B0E"/>
    <w:rsid w:val="00306EA6"/>
    <w:rsid w:val="0031345B"/>
    <w:rsid w:val="003169C7"/>
    <w:rsid w:val="00320E7C"/>
    <w:rsid w:val="00330F1F"/>
    <w:rsid w:val="00333310"/>
    <w:rsid w:val="003349C5"/>
    <w:rsid w:val="00337954"/>
    <w:rsid w:val="00340004"/>
    <w:rsid w:val="00341F0A"/>
    <w:rsid w:val="00344050"/>
    <w:rsid w:val="003441A5"/>
    <w:rsid w:val="0035722C"/>
    <w:rsid w:val="0037066E"/>
    <w:rsid w:val="00380B77"/>
    <w:rsid w:val="00380F0F"/>
    <w:rsid w:val="00380F84"/>
    <w:rsid w:val="00397CB1"/>
    <w:rsid w:val="003A2DA2"/>
    <w:rsid w:val="003B0B42"/>
    <w:rsid w:val="003B1264"/>
    <w:rsid w:val="003B3D5F"/>
    <w:rsid w:val="003E7E83"/>
    <w:rsid w:val="00400588"/>
    <w:rsid w:val="00404E2D"/>
    <w:rsid w:val="00405824"/>
    <w:rsid w:val="004058D1"/>
    <w:rsid w:val="00411C12"/>
    <w:rsid w:val="00412CCC"/>
    <w:rsid w:val="0041479F"/>
    <w:rsid w:val="004149E5"/>
    <w:rsid w:val="00437854"/>
    <w:rsid w:val="00440A5B"/>
    <w:rsid w:val="00442A59"/>
    <w:rsid w:val="004442AC"/>
    <w:rsid w:val="0045186B"/>
    <w:rsid w:val="00476816"/>
    <w:rsid w:val="00483620"/>
    <w:rsid w:val="00496452"/>
    <w:rsid w:val="004A1629"/>
    <w:rsid w:val="004A2AF6"/>
    <w:rsid w:val="004B6579"/>
    <w:rsid w:val="004C1184"/>
    <w:rsid w:val="004C25D0"/>
    <w:rsid w:val="004F1563"/>
    <w:rsid w:val="004F48F6"/>
    <w:rsid w:val="004F5ED5"/>
    <w:rsid w:val="00501D23"/>
    <w:rsid w:val="005040E0"/>
    <w:rsid w:val="005149EB"/>
    <w:rsid w:val="00515490"/>
    <w:rsid w:val="00526CF0"/>
    <w:rsid w:val="005349C9"/>
    <w:rsid w:val="00561AFB"/>
    <w:rsid w:val="0056668B"/>
    <w:rsid w:val="00567E71"/>
    <w:rsid w:val="00586B6A"/>
    <w:rsid w:val="00593343"/>
    <w:rsid w:val="005A1857"/>
    <w:rsid w:val="005A2730"/>
    <w:rsid w:val="005B4FA5"/>
    <w:rsid w:val="005C12BE"/>
    <w:rsid w:val="005C6E57"/>
    <w:rsid w:val="005D58DC"/>
    <w:rsid w:val="005D7893"/>
    <w:rsid w:val="005E63FB"/>
    <w:rsid w:val="00600AA7"/>
    <w:rsid w:val="00604874"/>
    <w:rsid w:val="00606F09"/>
    <w:rsid w:val="00607558"/>
    <w:rsid w:val="0061015C"/>
    <w:rsid w:val="00610637"/>
    <w:rsid w:val="00615459"/>
    <w:rsid w:val="006267F9"/>
    <w:rsid w:val="0063615A"/>
    <w:rsid w:val="00636A76"/>
    <w:rsid w:val="006400B6"/>
    <w:rsid w:val="00646926"/>
    <w:rsid w:val="00653248"/>
    <w:rsid w:val="00654097"/>
    <w:rsid w:val="00654B49"/>
    <w:rsid w:val="00655442"/>
    <w:rsid w:val="006658E8"/>
    <w:rsid w:val="00676673"/>
    <w:rsid w:val="00682A84"/>
    <w:rsid w:val="00692314"/>
    <w:rsid w:val="00693C7A"/>
    <w:rsid w:val="00697618"/>
    <w:rsid w:val="006A1BE6"/>
    <w:rsid w:val="006B358D"/>
    <w:rsid w:val="006C0CFC"/>
    <w:rsid w:val="006C25FA"/>
    <w:rsid w:val="006E34DE"/>
    <w:rsid w:val="006F2CF7"/>
    <w:rsid w:val="00704650"/>
    <w:rsid w:val="007061D0"/>
    <w:rsid w:val="00707D50"/>
    <w:rsid w:val="0071287B"/>
    <w:rsid w:val="00713667"/>
    <w:rsid w:val="007214DB"/>
    <w:rsid w:val="007237C6"/>
    <w:rsid w:val="00723DEA"/>
    <w:rsid w:val="00727F2A"/>
    <w:rsid w:val="007315F1"/>
    <w:rsid w:val="00732295"/>
    <w:rsid w:val="00742094"/>
    <w:rsid w:val="00746BCB"/>
    <w:rsid w:val="007540F2"/>
    <w:rsid w:val="00754D89"/>
    <w:rsid w:val="00767BEE"/>
    <w:rsid w:val="007740AB"/>
    <w:rsid w:val="00777352"/>
    <w:rsid w:val="007819D0"/>
    <w:rsid w:val="00796B55"/>
    <w:rsid w:val="00797FC0"/>
    <w:rsid w:val="007A56DC"/>
    <w:rsid w:val="007B28A1"/>
    <w:rsid w:val="007B457C"/>
    <w:rsid w:val="007C2613"/>
    <w:rsid w:val="007C4790"/>
    <w:rsid w:val="007E0B72"/>
    <w:rsid w:val="007E5F83"/>
    <w:rsid w:val="007F4013"/>
    <w:rsid w:val="007F5C06"/>
    <w:rsid w:val="008038E7"/>
    <w:rsid w:val="00804E63"/>
    <w:rsid w:val="00811AD6"/>
    <w:rsid w:val="00811D41"/>
    <w:rsid w:val="008150E5"/>
    <w:rsid w:val="00815465"/>
    <w:rsid w:val="0081706A"/>
    <w:rsid w:val="00827D71"/>
    <w:rsid w:val="00834E13"/>
    <w:rsid w:val="00845565"/>
    <w:rsid w:val="0084749E"/>
    <w:rsid w:val="0086059E"/>
    <w:rsid w:val="00882DE6"/>
    <w:rsid w:val="0088550C"/>
    <w:rsid w:val="00885DE8"/>
    <w:rsid w:val="0089174B"/>
    <w:rsid w:val="00897713"/>
    <w:rsid w:val="00897939"/>
    <w:rsid w:val="008A11EE"/>
    <w:rsid w:val="008A311F"/>
    <w:rsid w:val="008A4C3F"/>
    <w:rsid w:val="008B02A1"/>
    <w:rsid w:val="008B52D9"/>
    <w:rsid w:val="008B5B3E"/>
    <w:rsid w:val="008B709C"/>
    <w:rsid w:val="008D159A"/>
    <w:rsid w:val="008D42C8"/>
    <w:rsid w:val="008E40BC"/>
    <w:rsid w:val="008F2039"/>
    <w:rsid w:val="00902980"/>
    <w:rsid w:val="00911439"/>
    <w:rsid w:val="00914919"/>
    <w:rsid w:val="00915B8E"/>
    <w:rsid w:val="0091637F"/>
    <w:rsid w:val="009170B8"/>
    <w:rsid w:val="00921801"/>
    <w:rsid w:val="00930C9B"/>
    <w:rsid w:val="009347EE"/>
    <w:rsid w:val="00936305"/>
    <w:rsid w:val="009412B9"/>
    <w:rsid w:val="00941C67"/>
    <w:rsid w:val="0094487C"/>
    <w:rsid w:val="00946A33"/>
    <w:rsid w:val="009602ED"/>
    <w:rsid w:val="00966054"/>
    <w:rsid w:val="00986A17"/>
    <w:rsid w:val="0099089A"/>
    <w:rsid w:val="00991C6F"/>
    <w:rsid w:val="00995BD0"/>
    <w:rsid w:val="009A3FC4"/>
    <w:rsid w:val="009B6D64"/>
    <w:rsid w:val="009C0AF3"/>
    <w:rsid w:val="009C662B"/>
    <w:rsid w:val="009D6BD2"/>
    <w:rsid w:val="009E22C4"/>
    <w:rsid w:val="009E59BA"/>
    <w:rsid w:val="009F496E"/>
    <w:rsid w:val="00A13206"/>
    <w:rsid w:val="00A21003"/>
    <w:rsid w:val="00A24F69"/>
    <w:rsid w:val="00A278F8"/>
    <w:rsid w:val="00A3164F"/>
    <w:rsid w:val="00A3213E"/>
    <w:rsid w:val="00A40295"/>
    <w:rsid w:val="00A432C2"/>
    <w:rsid w:val="00A440C4"/>
    <w:rsid w:val="00A45DF5"/>
    <w:rsid w:val="00A63BC6"/>
    <w:rsid w:val="00A727A7"/>
    <w:rsid w:val="00A73B65"/>
    <w:rsid w:val="00A751B2"/>
    <w:rsid w:val="00A8604F"/>
    <w:rsid w:val="00A90595"/>
    <w:rsid w:val="00A93C79"/>
    <w:rsid w:val="00A957EA"/>
    <w:rsid w:val="00AA4A30"/>
    <w:rsid w:val="00AA5093"/>
    <w:rsid w:val="00AB590C"/>
    <w:rsid w:val="00AC1F06"/>
    <w:rsid w:val="00AC3D05"/>
    <w:rsid w:val="00AC6CF1"/>
    <w:rsid w:val="00AD27AA"/>
    <w:rsid w:val="00AD30CB"/>
    <w:rsid w:val="00AD7F3B"/>
    <w:rsid w:val="00AE4D16"/>
    <w:rsid w:val="00AE6218"/>
    <w:rsid w:val="00AF273E"/>
    <w:rsid w:val="00AF3940"/>
    <w:rsid w:val="00B033FD"/>
    <w:rsid w:val="00B1331A"/>
    <w:rsid w:val="00B21CB4"/>
    <w:rsid w:val="00B271C9"/>
    <w:rsid w:val="00B47F04"/>
    <w:rsid w:val="00B62909"/>
    <w:rsid w:val="00B669D4"/>
    <w:rsid w:val="00B66E56"/>
    <w:rsid w:val="00B6708C"/>
    <w:rsid w:val="00B67DE9"/>
    <w:rsid w:val="00B71EB5"/>
    <w:rsid w:val="00B9795F"/>
    <w:rsid w:val="00BA4A58"/>
    <w:rsid w:val="00BA766D"/>
    <w:rsid w:val="00BC0F55"/>
    <w:rsid w:val="00BC10B2"/>
    <w:rsid w:val="00BD3E3D"/>
    <w:rsid w:val="00BD4156"/>
    <w:rsid w:val="00BE30EE"/>
    <w:rsid w:val="00BE69B8"/>
    <w:rsid w:val="00BF098A"/>
    <w:rsid w:val="00BF567D"/>
    <w:rsid w:val="00BF6E25"/>
    <w:rsid w:val="00C04671"/>
    <w:rsid w:val="00C05FF5"/>
    <w:rsid w:val="00C13949"/>
    <w:rsid w:val="00C20F9B"/>
    <w:rsid w:val="00C2173B"/>
    <w:rsid w:val="00C31138"/>
    <w:rsid w:val="00C5365B"/>
    <w:rsid w:val="00C56DD4"/>
    <w:rsid w:val="00C74551"/>
    <w:rsid w:val="00C7493B"/>
    <w:rsid w:val="00C75B54"/>
    <w:rsid w:val="00C80028"/>
    <w:rsid w:val="00C84CAD"/>
    <w:rsid w:val="00C9112D"/>
    <w:rsid w:val="00CA6C13"/>
    <w:rsid w:val="00CA6FA3"/>
    <w:rsid w:val="00CA77DB"/>
    <w:rsid w:val="00CB5590"/>
    <w:rsid w:val="00CC347B"/>
    <w:rsid w:val="00CC4845"/>
    <w:rsid w:val="00CC59E1"/>
    <w:rsid w:val="00CC74F9"/>
    <w:rsid w:val="00CD1B55"/>
    <w:rsid w:val="00CD4B3E"/>
    <w:rsid w:val="00CD6574"/>
    <w:rsid w:val="00CD69B2"/>
    <w:rsid w:val="00CE52F4"/>
    <w:rsid w:val="00CF57B6"/>
    <w:rsid w:val="00D10D19"/>
    <w:rsid w:val="00D12270"/>
    <w:rsid w:val="00D2483E"/>
    <w:rsid w:val="00D259B1"/>
    <w:rsid w:val="00D45D9F"/>
    <w:rsid w:val="00D545D3"/>
    <w:rsid w:val="00D57632"/>
    <w:rsid w:val="00D7144D"/>
    <w:rsid w:val="00D742D0"/>
    <w:rsid w:val="00D751A1"/>
    <w:rsid w:val="00D7534A"/>
    <w:rsid w:val="00D77B87"/>
    <w:rsid w:val="00D8008C"/>
    <w:rsid w:val="00D8378A"/>
    <w:rsid w:val="00D83868"/>
    <w:rsid w:val="00D92414"/>
    <w:rsid w:val="00DA3D67"/>
    <w:rsid w:val="00DB40A6"/>
    <w:rsid w:val="00DB47FE"/>
    <w:rsid w:val="00DB49A7"/>
    <w:rsid w:val="00DC0F50"/>
    <w:rsid w:val="00DC4BBC"/>
    <w:rsid w:val="00DD3DCE"/>
    <w:rsid w:val="00DD7B90"/>
    <w:rsid w:val="00DE2EAA"/>
    <w:rsid w:val="00DF1099"/>
    <w:rsid w:val="00DF58DD"/>
    <w:rsid w:val="00DF6A17"/>
    <w:rsid w:val="00E01CAE"/>
    <w:rsid w:val="00E045CA"/>
    <w:rsid w:val="00E3172E"/>
    <w:rsid w:val="00E3307A"/>
    <w:rsid w:val="00E34EEE"/>
    <w:rsid w:val="00E366DA"/>
    <w:rsid w:val="00E37E5B"/>
    <w:rsid w:val="00E425EE"/>
    <w:rsid w:val="00E466D1"/>
    <w:rsid w:val="00E476E1"/>
    <w:rsid w:val="00E5289E"/>
    <w:rsid w:val="00E54B3F"/>
    <w:rsid w:val="00E56B39"/>
    <w:rsid w:val="00E664BC"/>
    <w:rsid w:val="00E71CC4"/>
    <w:rsid w:val="00E7495C"/>
    <w:rsid w:val="00E7696E"/>
    <w:rsid w:val="00E81960"/>
    <w:rsid w:val="00E86BD5"/>
    <w:rsid w:val="00E915AE"/>
    <w:rsid w:val="00E9174C"/>
    <w:rsid w:val="00E940B5"/>
    <w:rsid w:val="00EA50EF"/>
    <w:rsid w:val="00ED45D1"/>
    <w:rsid w:val="00ED7C29"/>
    <w:rsid w:val="00EE7CA7"/>
    <w:rsid w:val="00EF5B6A"/>
    <w:rsid w:val="00F01152"/>
    <w:rsid w:val="00F06AF6"/>
    <w:rsid w:val="00F36D4F"/>
    <w:rsid w:val="00F52890"/>
    <w:rsid w:val="00F637A0"/>
    <w:rsid w:val="00F70964"/>
    <w:rsid w:val="00F70BB4"/>
    <w:rsid w:val="00F75485"/>
    <w:rsid w:val="00F81F01"/>
    <w:rsid w:val="00F86D38"/>
    <w:rsid w:val="00F9072C"/>
    <w:rsid w:val="00F94F07"/>
    <w:rsid w:val="00FB07A4"/>
    <w:rsid w:val="00FB21F6"/>
    <w:rsid w:val="00FB6547"/>
    <w:rsid w:val="00FC2591"/>
    <w:rsid w:val="00FC36B4"/>
    <w:rsid w:val="00FE1FFF"/>
    <w:rsid w:val="00FE2666"/>
    <w:rsid w:val="00FE36CA"/>
    <w:rsid w:val="00FE4524"/>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1BFB6-4AB9-4EDF-8C3C-71D95226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F2A"/>
    <w:rPr>
      <w:rFonts w:ascii="Tahoma" w:hAnsi="Tahoma" w:cs="Tahoma"/>
      <w:sz w:val="16"/>
      <w:szCs w:val="16"/>
    </w:rPr>
  </w:style>
  <w:style w:type="paragraph" w:styleId="ListParagraph">
    <w:name w:val="List Paragraph"/>
    <w:basedOn w:val="Normal"/>
    <w:uiPriority w:val="34"/>
    <w:qFormat/>
    <w:rsid w:val="00D45D9F"/>
    <w:pPr>
      <w:ind w:left="720"/>
      <w:contextualSpacing/>
    </w:pPr>
  </w:style>
  <w:style w:type="paragraph" w:styleId="Header">
    <w:name w:val="header"/>
    <w:basedOn w:val="Normal"/>
    <w:link w:val="HeaderChar"/>
    <w:uiPriority w:val="99"/>
    <w:unhideWhenUsed/>
    <w:rsid w:val="00E3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6DA"/>
  </w:style>
  <w:style w:type="paragraph" w:styleId="Footer">
    <w:name w:val="footer"/>
    <w:basedOn w:val="Normal"/>
    <w:link w:val="FooterChar"/>
    <w:uiPriority w:val="99"/>
    <w:unhideWhenUsed/>
    <w:rsid w:val="00E3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6DA"/>
  </w:style>
  <w:style w:type="character" w:styleId="Hyperlink">
    <w:name w:val="Hyperlink"/>
    <w:basedOn w:val="DefaultParagraphFont"/>
    <w:uiPriority w:val="99"/>
    <w:unhideWhenUsed/>
    <w:rsid w:val="00AC6CF1"/>
    <w:rPr>
      <w:color w:val="0000FF" w:themeColor="hyperlink"/>
      <w:u w:val="single"/>
    </w:rPr>
  </w:style>
  <w:style w:type="table" w:styleId="TableGrid">
    <w:name w:val="Table Grid"/>
    <w:basedOn w:val="TableNormal"/>
    <w:uiPriority w:val="59"/>
    <w:rsid w:val="00AA4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4866">
      <w:bodyDiv w:val="1"/>
      <w:marLeft w:val="0"/>
      <w:marRight w:val="0"/>
      <w:marTop w:val="0"/>
      <w:marBottom w:val="0"/>
      <w:divBdr>
        <w:top w:val="none" w:sz="0" w:space="0" w:color="auto"/>
        <w:left w:val="none" w:sz="0" w:space="0" w:color="auto"/>
        <w:bottom w:val="none" w:sz="0" w:space="0" w:color="auto"/>
        <w:right w:val="none" w:sz="0" w:space="0" w:color="auto"/>
      </w:divBdr>
    </w:div>
    <w:div w:id="124086573">
      <w:bodyDiv w:val="1"/>
      <w:marLeft w:val="0"/>
      <w:marRight w:val="0"/>
      <w:marTop w:val="0"/>
      <w:marBottom w:val="0"/>
      <w:divBdr>
        <w:top w:val="none" w:sz="0" w:space="0" w:color="auto"/>
        <w:left w:val="none" w:sz="0" w:space="0" w:color="auto"/>
        <w:bottom w:val="none" w:sz="0" w:space="0" w:color="auto"/>
        <w:right w:val="none" w:sz="0" w:space="0" w:color="auto"/>
      </w:divBdr>
    </w:div>
    <w:div w:id="1056779313">
      <w:bodyDiv w:val="1"/>
      <w:marLeft w:val="0"/>
      <w:marRight w:val="0"/>
      <w:marTop w:val="0"/>
      <w:marBottom w:val="0"/>
      <w:divBdr>
        <w:top w:val="none" w:sz="0" w:space="0" w:color="auto"/>
        <w:left w:val="none" w:sz="0" w:space="0" w:color="auto"/>
        <w:bottom w:val="none" w:sz="0" w:space="0" w:color="auto"/>
        <w:right w:val="none" w:sz="0" w:space="0" w:color="auto"/>
      </w:divBdr>
    </w:div>
    <w:div w:id="1715545514">
      <w:bodyDiv w:val="1"/>
      <w:marLeft w:val="0"/>
      <w:marRight w:val="0"/>
      <w:marTop w:val="0"/>
      <w:marBottom w:val="0"/>
      <w:divBdr>
        <w:top w:val="none" w:sz="0" w:space="0" w:color="auto"/>
        <w:left w:val="none" w:sz="0" w:space="0" w:color="auto"/>
        <w:bottom w:val="none" w:sz="0" w:space="0" w:color="auto"/>
        <w:right w:val="none" w:sz="0" w:space="0" w:color="auto"/>
      </w:divBdr>
    </w:div>
    <w:div w:id="1729376410">
      <w:bodyDiv w:val="1"/>
      <w:marLeft w:val="0"/>
      <w:marRight w:val="0"/>
      <w:marTop w:val="0"/>
      <w:marBottom w:val="0"/>
      <w:divBdr>
        <w:top w:val="none" w:sz="0" w:space="0" w:color="auto"/>
        <w:left w:val="none" w:sz="0" w:space="0" w:color="auto"/>
        <w:bottom w:val="none" w:sz="0" w:space="0" w:color="auto"/>
        <w:right w:val="none" w:sz="0" w:space="0" w:color="auto"/>
      </w:divBdr>
    </w:div>
    <w:div w:id="1827630672">
      <w:bodyDiv w:val="1"/>
      <w:marLeft w:val="0"/>
      <w:marRight w:val="0"/>
      <w:marTop w:val="0"/>
      <w:marBottom w:val="0"/>
      <w:divBdr>
        <w:top w:val="none" w:sz="0" w:space="0" w:color="auto"/>
        <w:left w:val="none" w:sz="0" w:space="0" w:color="auto"/>
        <w:bottom w:val="none" w:sz="0" w:space="0" w:color="auto"/>
        <w:right w:val="none" w:sz="0" w:space="0" w:color="auto"/>
      </w:divBdr>
    </w:div>
    <w:div w:id="1890264177">
      <w:bodyDiv w:val="1"/>
      <w:marLeft w:val="0"/>
      <w:marRight w:val="0"/>
      <w:marTop w:val="0"/>
      <w:marBottom w:val="0"/>
      <w:divBdr>
        <w:top w:val="none" w:sz="0" w:space="0" w:color="auto"/>
        <w:left w:val="none" w:sz="0" w:space="0" w:color="auto"/>
        <w:bottom w:val="none" w:sz="0" w:space="0" w:color="auto"/>
        <w:right w:val="none" w:sz="0" w:space="0" w:color="auto"/>
      </w:divBdr>
    </w:div>
    <w:div w:id="20003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Olenick</dc:creator>
  <cp:lastModifiedBy>Meagan Doherty</cp:lastModifiedBy>
  <cp:revision>5</cp:revision>
  <cp:lastPrinted>2015-03-12T14:46:00Z</cp:lastPrinted>
  <dcterms:created xsi:type="dcterms:W3CDTF">2015-11-19T20:13:00Z</dcterms:created>
  <dcterms:modified xsi:type="dcterms:W3CDTF">2015-11-20T17:28:00Z</dcterms:modified>
</cp:coreProperties>
</file>